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826BE" w14:textId="77777777" w:rsidR="00550A6F" w:rsidRPr="00550A6F" w:rsidRDefault="00550A6F" w:rsidP="001E314B">
      <w:pPr>
        <w:pStyle w:val="24"/>
        <w:shd w:val="clear" w:color="auto" w:fill="auto"/>
        <w:tabs>
          <w:tab w:val="left" w:pos="387"/>
        </w:tabs>
        <w:spacing w:after="0"/>
      </w:pPr>
      <w:r w:rsidRPr="00550A6F">
        <w:t>П</w:t>
      </w:r>
      <w:bookmarkStart w:id="0" w:name="_GoBack"/>
      <w:bookmarkEnd w:id="0"/>
      <w:r w:rsidRPr="00550A6F">
        <w:t>АСПОРТ</w:t>
      </w:r>
    </w:p>
    <w:p w14:paraId="4D9B3F91" w14:textId="77777777" w:rsidR="00550A6F" w:rsidRPr="00550A6F" w:rsidRDefault="00550A6F" w:rsidP="001E314B">
      <w:pPr>
        <w:pStyle w:val="24"/>
        <w:shd w:val="clear" w:color="auto" w:fill="auto"/>
        <w:tabs>
          <w:tab w:val="left" w:pos="387"/>
        </w:tabs>
        <w:spacing w:after="0"/>
      </w:pPr>
      <w:bookmarkStart w:id="1" w:name="bookmark2"/>
      <w:bookmarkStart w:id="2" w:name="bookmark3"/>
      <w:r w:rsidRPr="00550A6F">
        <w:t>г</w:t>
      </w:r>
      <w:r w:rsidR="000A0252" w:rsidRPr="00550A6F">
        <w:t>осударственной программы</w:t>
      </w:r>
      <w:r w:rsidRPr="00550A6F">
        <w:t xml:space="preserve"> Ярославской области</w:t>
      </w:r>
    </w:p>
    <w:p w14:paraId="0119F191" w14:textId="047C4E54" w:rsidR="001E314B" w:rsidRDefault="00550A6F" w:rsidP="001E314B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>
        <w:t>«</w:t>
      </w:r>
      <w:r w:rsidRPr="00F20E9F">
        <w:t>Развитие системы</w:t>
      </w:r>
      <w:r>
        <w:t xml:space="preserve"> государственного управления на </w:t>
      </w:r>
      <w:r w:rsidRPr="00F20E9F">
        <w:t>территории Ярославской</w:t>
      </w:r>
      <w:r>
        <w:t xml:space="preserve"> области»</w:t>
      </w:r>
    </w:p>
    <w:p w14:paraId="600B80CD" w14:textId="77777777" w:rsidR="00A71464" w:rsidRPr="00156AC1" w:rsidRDefault="00A71464" w:rsidP="00A71464">
      <w:pPr>
        <w:pStyle w:val="24"/>
        <w:shd w:val="clear" w:color="auto" w:fill="auto"/>
        <w:tabs>
          <w:tab w:val="left" w:pos="350"/>
        </w:tabs>
        <w:spacing w:after="0"/>
        <w:rPr>
          <w:b w:val="0"/>
        </w:rPr>
      </w:pPr>
    </w:p>
    <w:p w14:paraId="3459116A" w14:textId="77777777" w:rsidR="00A71464" w:rsidRDefault="00A71464" w:rsidP="00A71464">
      <w:pPr>
        <w:pStyle w:val="24"/>
        <w:shd w:val="clear" w:color="auto" w:fill="auto"/>
        <w:tabs>
          <w:tab w:val="left" w:pos="350"/>
        </w:tabs>
        <w:spacing w:after="0"/>
        <w:rPr>
          <w:b w:val="0"/>
        </w:rPr>
      </w:pPr>
      <w:r w:rsidRPr="00156AC1">
        <w:rPr>
          <w:b w:val="0"/>
        </w:rPr>
        <w:t>1. Основные положения</w:t>
      </w:r>
      <w:bookmarkEnd w:id="1"/>
      <w:bookmarkEnd w:id="2"/>
    </w:p>
    <w:p w14:paraId="5E393A28" w14:textId="77777777" w:rsidR="00A9589B" w:rsidRPr="00156AC1" w:rsidRDefault="00A9589B" w:rsidP="00914442">
      <w:pPr>
        <w:pStyle w:val="24"/>
        <w:shd w:val="clear" w:color="auto" w:fill="auto"/>
        <w:tabs>
          <w:tab w:val="left" w:pos="350"/>
        </w:tabs>
        <w:spacing w:after="0"/>
        <w:rPr>
          <w:b w:val="0"/>
        </w:rPr>
      </w:pPr>
    </w:p>
    <w:tbl>
      <w:tblPr>
        <w:tblStyle w:val="a3"/>
        <w:tblW w:w="14600" w:type="dxa"/>
        <w:tblInd w:w="17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59"/>
        <w:gridCol w:w="8141"/>
      </w:tblGrid>
      <w:tr w:rsidR="00A71464" w:rsidRPr="00156AC1" w14:paraId="55E05995" w14:textId="77777777" w:rsidTr="00550A6F">
        <w:tc>
          <w:tcPr>
            <w:tcW w:w="6459" w:type="dxa"/>
          </w:tcPr>
          <w:p w14:paraId="40AC0700" w14:textId="1FE6071D" w:rsidR="00A71464" w:rsidRPr="00156AC1" w:rsidRDefault="00A71464" w:rsidP="00914442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 xml:space="preserve">Куратор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141" w:type="dxa"/>
          </w:tcPr>
          <w:p w14:paraId="229554BB" w14:textId="57797D30" w:rsidR="00A71464" w:rsidRPr="00156AC1" w:rsidRDefault="003C1FBA" w:rsidP="00914442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  <w:szCs w:val="20"/>
              </w:rPr>
              <w:t>Пот</w:t>
            </w:r>
            <w:r w:rsidR="00D03578">
              <w:rPr>
                <w:b w:val="0"/>
                <w:szCs w:val="20"/>
              </w:rPr>
              <w:t>ё</w:t>
            </w:r>
            <w:r>
              <w:rPr>
                <w:b w:val="0"/>
                <w:szCs w:val="20"/>
              </w:rPr>
              <w:t>мкина Татьяна Вячеславовна</w:t>
            </w:r>
            <w:r w:rsidR="00B126A3">
              <w:rPr>
                <w:b w:val="0"/>
                <w:szCs w:val="20"/>
              </w:rPr>
              <w:t xml:space="preserve"> –</w:t>
            </w:r>
            <w:r w:rsidR="00A71464" w:rsidRPr="00156AC1">
              <w:rPr>
                <w:b w:val="0"/>
                <w:szCs w:val="20"/>
              </w:rPr>
              <w:t xml:space="preserve"> </w:t>
            </w:r>
            <w:r>
              <w:rPr>
                <w:b w:val="0"/>
                <w:szCs w:val="20"/>
              </w:rPr>
              <w:t xml:space="preserve">заместитель Председателя Правительства </w:t>
            </w:r>
            <w:r w:rsidR="003D4880">
              <w:rPr>
                <w:b w:val="0"/>
                <w:szCs w:val="20"/>
              </w:rPr>
              <w:t xml:space="preserve">Ярославской </w:t>
            </w:r>
            <w:r>
              <w:rPr>
                <w:b w:val="0"/>
                <w:szCs w:val="20"/>
              </w:rPr>
              <w:t>о</w:t>
            </w:r>
            <w:r w:rsidR="00A71464" w:rsidRPr="00156AC1">
              <w:rPr>
                <w:b w:val="0"/>
                <w:szCs w:val="20"/>
              </w:rPr>
              <w:t>бласти</w:t>
            </w:r>
          </w:p>
        </w:tc>
      </w:tr>
      <w:tr w:rsidR="00A71464" w:rsidRPr="00156AC1" w14:paraId="152942E5" w14:textId="77777777" w:rsidTr="00550A6F">
        <w:tc>
          <w:tcPr>
            <w:tcW w:w="6459" w:type="dxa"/>
          </w:tcPr>
          <w:p w14:paraId="1AD98631" w14:textId="56ABAB64" w:rsidR="00A71464" w:rsidRPr="00156AC1" w:rsidRDefault="00A71464" w:rsidP="00D12A27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 xml:space="preserve">Ответственный исполнитель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141" w:type="dxa"/>
          </w:tcPr>
          <w:p w14:paraId="25FDD035" w14:textId="19FA9858" w:rsidR="00A71464" w:rsidRPr="00156AC1" w:rsidRDefault="00E410E7" w:rsidP="00C363E6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410E7">
              <w:rPr>
                <w:b w:val="0"/>
              </w:rPr>
              <w:t>Микурова Анна Викторовна –</w:t>
            </w:r>
            <w:r w:rsidR="00C363E6">
              <w:rPr>
                <w:b w:val="0"/>
              </w:rPr>
              <w:t xml:space="preserve"> начальник</w:t>
            </w:r>
            <w:r w:rsidR="00234516" w:rsidRPr="00234516">
              <w:rPr>
                <w:b w:val="0"/>
              </w:rPr>
              <w:t xml:space="preserve"> управления государственной службы Правительства Ярославской области (далее – УГС)</w:t>
            </w:r>
          </w:p>
        </w:tc>
      </w:tr>
      <w:tr w:rsidR="00A71464" w:rsidRPr="00156AC1" w14:paraId="1AA59194" w14:textId="77777777" w:rsidTr="00550A6F">
        <w:tc>
          <w:tcPr>
            <w:tcW w:w="6459" w:type="dxa"/>
          </w:tcPr>
          <w:p w14:paraId="6AF80329" w14:textId="12DAFC97" w:rsidR="00A71464" w:rsidRPr="00156AC1" w:rsidRDefault="00A71464" w:rsidP="00D12A27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>Период реализации</w:t>
            </w:r>
            <w:r w:rsidRPr="00156AC1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141" w:type="dxa"/>
          </w:tcPr>
          <w:p w14:paraId="479E3009" w14:textId="77777777" w:rsidR="00A71464" w:rsidRPr="00156AC1" w:rsidRDefault="00A71464" w:rsidP="002275BA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>2024 – 2030 годы</w:t>
            </w:r>
          </w:p>
        </w:tc>
      </w:tr>
      <w:tr w:rsidR="00A71464" w:rsidRPr="00156AC1" w14:paraId="7F29FBB2" w14:textId="77777777" w:rsidTr="00550A6F">
        <w:tc>
          <w:tcPr>
            <w:tcW w:w="6459" w:type="dxa"/>
          </w:tcPr>
          <w:p w14:paraId="5CCE991B" w14:textId="7618D77D" w:rsidR="00A71464" w:rsidRPr="00156AC1" w:rsidRDefault="00A71464" w:rsidP="00D12A27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 xml:space="preserve">Цели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141" w:type="dxa"/>
          </w:tcPr>
          <w:p w14:paraId="7CD47F71" w14:textId="1F35F262" w:rsidR="00A71464" w:rsidRPr="00156AC1" w:rsidRDefault="00A71464" w:rsidP="00E41A4A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156AC1">
              <w:rPr>
                <w:b w:val="0"/>
              </w:rPr>
              <w:t xml:space="preserve">повышение уровня удовлетворенности населения Ярославской области качеством взаимодействия с </w:t>
            </w:r>
            <w:r w:rsidR="00E41A4A">
              <w:rPr>
                <w:b w:val="0"/>
              </w:rPr>
              <w:t>ИО ЯО</w:t>
            </w:r>
            <w:r w:rsidRPr="00156AC1">
              <w:rPr>
                <w:b w:val="0"/>
              </w:rPr>
              <w:t xml:space="preserve"> до 44,1 процента к 2030 году</w:t>
            </w:r>
          </w:p>
        </w:tc>
      </w:tr>
      <w:tr w:rsidR="00A71464" w:rsidRPr="00156AC1" w14:paraId="02CE8C97" w14:textId="77777777" w:rsidTr="00550A6F">
        <w:tc>
          <w:tcPr>
            <w:tcW w:w="6459" w:type="dxa"/>
          </w:tcPr>
          <w:p w14:paraId="08A9E037" w14:textId="320FBDD0" w:rsidR="00A71464" w:rsidRPr="00156AC1" w:rsidRDefault="00A71464" w:rsidP="00D12A27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 xml:space="preserve">Объемы финансового обеспечения за весь период реализации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141" w:type="dxa"/>
          </w:tcPr>
          <w:p w14:paraId="780B5DE4" w14:textId="1EDBBE25" w:rsidR="00A71464" w:rsidRPr="002275BA" w:rsidRDefault="00C363E6" w:rsidP="002275BA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C363E6">
              <w:rPr>
                <w:b w:val="0"/>
              </w:rPr>
              <w:t xml:space="preserve">687098,7 </w:t>
            </w:r>
            <w:r w:rsidR="00A71464" w:rsidRPr="00156AC1">
              <w:rPr>
                <w:b w:val="0"/>
              </w:rPr>
              <w:t>тыс.</w:t>
            </w:r>
            <w:r w:rsidR="002275BA">
              <w:rPr>
                <w:b w:val="0"/>
              </w:rPr>
              <w:t xml:space="preserve"> </w:t>
            </w:r>
            <w:r w:rsidR="00A71464" w:rsidRPr="002275BA">
              <w:rPr>
                <w:b w:val="0"/>
              </w:rPr>
              <w:t>рублей</w:t>
            </w:r>
          </w:p>
          <w:p w14:paraId="671DF1B5" w14:textId="77777777" w:rsidR="00A71464" w:rsidRPr="00156AC1" w:rsidRDefault="00A71464" w:rsidP="002275BA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</w:tr>
    </w:tbl>
    <w:p w14:paraId="4C998F9F" w14:textId="77777777" w:rsidR="00234516" w:rsidRPr="00156AC1" w:rsidRDefault="00234516" w:rsidP="00234516">
      <w:pPr>
        <w:pStyle w:val="24"/>
        <w:shd w:val="clear" w:color="auto" w:fill="auto"/>
        <w:spacing w:after="0"/>
        <w:ind w:firstLine="709"/>
        <w:jc w:val="left"/>
        <w:rPr>
          <w:b w:val="0"/>
        </w:rPr>
      </w:pPr>
      <w:bookmarkStart w:id="3" w:name="bookmark4"/>
      <w:bookmarkStart w:id="4" w:name="bookmark5"/>
    </w:p>
    <w:p w14:paraId="7E89329F" w14:textId="56BD3EC2" w:rsidR="001E314B" w:rsidRDefault="00A71464" w:rsidP="001E314B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 w:rsidRPr="00156AC1">
        <w:rPr>
          <w:b w:val="0"/>
        </w:rPr>
        <w:t xml:space="preserve">2. Показатели </w:t>
      </w:r>
      <w:r w:rsidR="00B6639B">
        <w:rPr>
          <w:b w:val="0"/>
        </w:rPr>
        <w:t>Г</w:t>
      </w:r>
      <w:r w:rsidR="001E314B" w:rsidRPr="00156AC1">
        <w:rPr>
          <w:b w:val="0"/>
        </w:rPr>
        <w:t xml:space="preserve">осударственной программы </w:t>
      </w:r>
    </w:p>
    <w:p w14:paraId="1146F28D" w14:textId="77777777" w:rsidR="00A71464" w:rsidRPr="00156AC1" w:rsidRDefault="00A71464" w:rsidP="00A71464">
      <w:pPr>
        <w:pStyle w:val="24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14:paraId="7400DFC4" w14:textId="77777777" w:rsidR="00A71464" w:rsidRPr="00156AC1" w:rsidRDefault="00A71464" w:rsidP="00A71464">
      <w:pPr>
        <w:rPr>
          <w:rFonts w:cs="Times New Roman"/>
          <w:sz w:val="2"/>
          <w:szCs w:val="2"/>
        </w:rPr>
      </w:pPr>
    </w:p>
    <w:tbl>
      <w:tblPr>
        <w:tblW w:w="5088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"/>
        <w:gridCol w:w="1705"/>
        <w:gridCol w:w="1579"/>
        <w:gridCol w:w="1138"/>
        <w:gridCol w:w="1002"/>
        <w:gridCol w:w="697"/>
        <w:gridCol w:w="642"/>
        <w:gridCol w:w="537"/>
        <w:gridCol w:w="537"/>
        <w:gridCol w:w="537"/>
        <w:gridCol w:w="538"/>
        <w:gridCol w:w="537"/>
        <w:gridCol w:w="537"/>
        <w:gridCol w:w="538"/>
        <w:gridCol w:w="1422"/>
        <w:gridCol w:w="1280"/>
        <w:gridCol w:w="1261"/>
      </w:tblGrid>
      <w:tr w:rsidR="00505204" w:rsidRPr="009E49C2" w14:paraId="5E748BF1" w14:textId="77777777" w:rsidTr="00FA2619">
        <w:tc>
          <w:tcPr>
            <w:tcW w:w="396" w:type="dxa"/>
            <w:vMerge w:val="restart"/>
          </w:tcPr>
          <w:p w14:paraId="27D1BB5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№</w:t>
            </w:r>
          </w:p>
          <w:p w14:paraId="340BDC6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705" w:type="dxa"/>
            <w:vMerge w:val="restart"/>
          </w:tcPr>
          <w:p w14:paraId="461259CB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79" w:type="dxa"/>
            <w:vMerge w:val="restart"/>
          </w:tcPr>
          <w:p w14:paraId="490B917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Уровень пока</w:t>
            </w:r>
            <w:r w:rsidRPr="00550A6F">
              <w:rPr>
                <w:b w:val="0"/>
                <w:sz w:val="22"/>
                <w:szCs w:val="22"/>
              </w:rPr>
              <w:softHyphen/>
              <w:t>зателя</w:t>
            </w:r>
          </w:p>
        </w:tc>
        <w:tc>
          <w:tcPr>
            <w:tcW w:w="1138" w:type="dxa"/>
            <w:vMerge w:val="restart"/>
          </w:tcPr>
          <w:p w14:paraId="5BD78DF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Динамика показа</w:t>
            </w:r>
            <w:r w:rsidRPr="00550A6F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1002" w:type="dxa"/>
            <w:vMerge w:val="restart"/>
          </w:tcPr>
          <w:p w14:paraId="776D33FC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Единица измере</w:t>
            </w:r>
            <w:r w:rsidRPr="00550A6F">
              <w:rPr>
                <w:b w:val="0"/>
                <w:sz w:val="22"/>
                <w:szCs w:val="22"/>
              </w:rPr>
              <w:softHyphen/>
              <w:t>ния (по ОКЕИ*)</w:t>
            </w:r>
          </w:p>
        </w:tc>
        <w:tc>
          <w:tcPr>
            <w:tcW w:w="1339" w:type="dxa"/>
            <w:gridSpan w:val="2"/>
            <w:vMerge w:val="restart"/>
          </w:tcPr>
          <w:p w14:paraId="337037CB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Базовое зна</w:t>
            </w:r>
            <w:r w:rsidRPr="00550A6F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3761" w:type="dxa"/>
            <w:gridSpan w:val="7"/>
          </w:tcPr>
          <w:p w14:paraId="73193A4A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422" w:type="dxa"/>
            <w:vMerge w:val="restart"/>
          </w:tcPr>
          <w:p w14:paraId="29DE1707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Документ</w:t>
            </w:r>
          </w:p>
        </w:tc>
        <w:tc>
          <w:tcPr>
            <w:tcW w:w="1280" w:type="dxa"/>
            <w:vMerge w:val="restart"/>
          </w:tcPr>
          <w:p w14:paraId="482641FB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Ответ</w:t>
            </w:r>
            <w:r w:rsidRPr="00550A6F">
              <w:rPr>
                <w:b w:val="0"/>
                <w:sz w:val="22"/>
                <w:szCs w:val="22"/>
              </w:rPr>
              <w:softHyphen/>
              <w:t>ственный за достиже</w:t>
            </w:r>
            <w:r w:rsidRPr="00550A6F">
              <w:rPr>
                <w:b w:val="0"/>
                <w:sz w:val="22"/>
                <w:szCs w:val="22"/>
              </w:rPr>
              <w:softHyphen/>
              <w:t>ние показа</w:t>
            </w:r>
            <w:r w:rsidRPr="00550A6F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1261" w:type="dxa"/>
            <w:vMerge w:val="restart"/>
          </w:tcPr>
          <w:p w14:paraId="7EBE1D3C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Связь с по</w:t>
            </w:r>
            <w:r w:rsidRPr="00550A6F">
              <w:rPr>
                <w:b w:val="0"/>
                <w:sz w:val="22"/>
                <w:szCs w:val="22"/>
              </w:rPr>
              <w:softHyphen/>
              <w:t>казателями националь</w:t>
            </w:r>
            <w:r w:rsidRPr="00550A6F">
              <w:rPr>
                <w:b w:val="0"/>
                <w:sz w:val="22"/>
                <w:szCs w:val="22"/>
              </w:rPr>
              <w:softHyphen/>
              <w:t>ных целей</w:t>
            </w:r>
          </w:p>
        </w:tc>
      </w:tr>
      <w:tr w:rsidR="00505204" w:rsidRPr="009E49C2" w14:paraId="76ECEE6A" w14:textId="77777777" w:rsidTr="00FA2619">
        <w:trPr>
          <w:trHeight w:val="276"/>
        </w:trPr>
        <w:tc>
          <w:tcPr>
            <w:tcW w:w="396" w:type="dxa"/>
            <w:vMerge/>
          </w:tcPr>
          <w:p w14:paraId="38299436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5" w:type="dxa"/>
            <w:vMerge/>
          </w:tcPr>
          <w:p w14:paraId="2E27B888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79" w:type="dxa"/>
            <w:vMerge/>
          </w:tcPr>
          <w:p w14:paraId="44DEF5E0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8" w:type="dxa"/>
            <w:vMerge/>
          </w:tcPr>
          <w:p w14:paraId="388B5C4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02" w:type="dxa"/>
            <w:vMerge/>
          </w:tcPr>
          <w:p w14:paraId="555F0733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39" w:type="dxa"/>
            <w:gridSpan w:val="2"/>
            <w:vMerge/>
          </w:tcPr>
          <w:p w14:paraId="39A40459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</w:tcPr>
          <w:p w14:paraId="6447957C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537" w:type="dxa"/>
            <w:vMerge w:val="restart"/>
          </w:tcPr>
          <w:p w14:paraId="293E970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537" w:type="dxa"/>
            <w:vMerge w:val="restart"/>
          </w:tcPr>
          <w:p w14:paraId="6133DCD9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538" w:type="dxa"/>
            <w:vMerge w:val="restart"/>
          </w:tcPr>
          <w:p w14:paraId="1DAC68B8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537" w:type="dxa"/>
            <w:vMerge w:val="restart"/>
          </w:tcPr>
          <w:p w14:paraId="7A3A264B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537" w:type="dxa"/>
            <w:vMerge w:val="restart"/>
          </w:tcPr>
          <w:p w14:paraId="23DC0814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538" w:type="dxa"/>
            <w:vMerge w:val="restart"/>
          </w:tcPr>
          <w:p w14:paraId="4B2EB26B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1422" w:type="dxa"/>
            <w:vMerge/>
          </w:tcPr>
          <w:p w14:paraId="597F93D4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80" w:type="dxa"/>
            <w:vMerge/>
          </w:tcPr>
          <w:p w14:paraId="0E57078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BC7B163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505204" w:rsidRPr="009E49C2" w14:paraId="6BC4EC59" w14:textId="77777777" w:rsidTr="00FA2619">
        <w:tc>
          <w:tcPr>
            <w:tcW w:w="396" w:type="dxa"/>
            <w:vMerge/>
          </w:tcPr>
          <w:p w14:paraId="7A835556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5" w:type="dxa"/>
            <w:vMerge/>
          </w:tcPr>
          <w:p w14:paraId="1B6DB5C3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79" w:type="dxa"/>
            <w:vMerge/>
          </w:tcPr>
          <w:p w14:paraId="5AE2B48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8" w:type="dxa"/>
            <w:vMerge/>
          </w:tcPr>
          <w:p w14:paraId="4633C1AF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02" w:type="dxa"/>
            <w:vMerge/>
          </w:tcPr>
          <w:p w14:paraId="4A9A23FA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97" w:type="dxa"/>
          </w:tcPr>
          <w:p w14:paraId="1662F9A7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значе</w:t>
            </w:r>
            <w:r w:rsidRPr="00550A6F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642" w:type="dxa"/>
          </w:tcPr>
          <w:p w14:paraId="6E10283F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537" w:type="dxa"/>
            <w:vMerge/>
          </w:tcPr>
          <w:p w14:paraId="7CE4FC0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37" w:type="dxa"/>
            <w:vMerge/>
          </w:tcPr>
          <w:p w14:paraId="77A4D42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37" w:type="dxa"/>
            <w:vMerge/>
          </w:tcPr>
          <w:p w14:paraId="096AFC7D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38" w:type="dxa"/>
            <w:vMerge/>
          </w:tcPr>
          <w:p w14:paraId="6864FCAF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37" w:type="dxa"/>
            <w:vMerge/>
          </w:tcPr>
          <w:p w14:paraId="053EA509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37" w:type="dxa"/>
            <w:vMerge/>
          </w:tcPr>
          <w:p w14:paraId="4F4E0D7B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38" w:type="dxa"/>
            <w:vMerge/>
          </w:tcPr>
          <w:p w14:paraId="0067FEE8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14:paraId="30AAA7E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80" w:type="dxa"/>
            <w:vMerge/>
          </w:tcPr>
          <w:p w14:paraId="1DF732EA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2F690A8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0370E228" w14:textId="77777777" w:rsidR="00FA2619" w:rsidRPr="00FA2619" w:rsidRDefault="00FA2619">
      <w:pPr>
        <w:rPr>
          <w:sz w:val="2"/>
          <w:szCs w:val="2"/>
        </w:rPr>
      </w:pPr>
    </w:p>
    <w:tbl>
      <w:tblPr>
        <w:tblW w:w="5088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"/>
        <w:gridCol w:w="30"/>
        <w:gridCol w:w="1675"/>
        <w:gridCol w:w="21"/>
        <w:gridCol w:w="1558"/>
        <w:gridCol w:w="13"/>
        <w:gridCol w:w="1125"/>
        <w:gridCol w:w="8"/>
        <w:gridCol w:w="994"/>
        <w:gridCol w:w="697"/>
        <w:gridCol w:w="642"/>
        <w:gridCol w:w="537"/>
        <w:gridCol w:w="537"/>
        <w:gridCol w:w="537"/>
        <w:gridCol w:w="538"/>
        <w:gridCol w:w="537"/>
        <w:gridCol w:w="537"/>
        <w:gridCol w:w="538"/>
        <w:gridCol w:w="1416"/>
        <w:gridCol w:w="6"/>
        <w:gridCol w:w="1268"/>
        <w:gridCol w:w="12"/>
        <w:gridCol w:w="1261"/>
      </w:tblGrid>
      <w:tr w:rsidR="00505204" w:rsidRPr="009E49C2" w14:paraId="6E999F47" w14:textId="77777777" w:rsidTr="00FA2619">
        <w:trPr>
          <w:tblHeader/>
        </w:trPr>
        <w:tc>
          <w:tcPr>
            <w:tcW w:w="396" w:type="dxa"/>
          </w:tcPr>
          <w:p w14:paraId="70031866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705" w:type="dxa"/>
            <w:gridSpan w:val="2"/>
          </w:tcPr>
          <w:p w14:paraId="41CBF81E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579" w:type="dxa"/>
            <w:gridSpan w:val="2"/>
          </w:tcPr>
          <w:p w14:paraId="48FA6280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8" w:type="dxa"/>
            <w:gridSpan w:val="2"/>
          </w:tcPr>
          <w:p w14:paraId="48A1ACE7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002" w:type="dxa"/>
            <w:gridSpan w:val="2"/>
          </w:tcPr>
          <w:p w14:paraId="7D73030A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90C4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8C0A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537" w:type="dxa"/>
          </w:tcPr>
          <w:p w14:paraId="3997377F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537" w:type="dxa"/>
          </w:tcPr>
          <w:p w14:paraId="7938D12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537" w:type="dxa"/>
          </w:tcPr>
          <w:p w14:paraId="13BC08EE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38" w:type="dxa"/>
          </w:tcPr>
          <w:p w14:paraId="2FAF4470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537" w:type="dxa"/>
          </w:tcPr>
          <w:p w14:paraId="71E15C7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537" w:type="dxa"/>
          </w:tcPr>
          <w:p w14:paraId="6DA4607F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538" w:type="dxa"/>
          </w:tcPr>
          <w:p w14:paraId="5616D54E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1422" w:type="dxa"/>
            <w:gridSpan w:val="2"/>
          </w:tcPr>
          <w:p w14:paraId="45020433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280" w:type="dxa"/>
            <w:gridSpan w:val="2"/>
          </w:tcPr>
          <w:p w14:paraId="796803D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261" w:type="dxa"/>
          </w:tcPr>
          <w:p w14:paraId="266793B0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17</w:t>
            </w:r>
          </w:p>
        </w:tc>
      </w:tr>
      <w:tr w:rsidR="00505204" w:rsidRPr="009E49C2" w14:paraId="521F6E75" w14:textId="77777777" w:rsidTr="00FA2619">
        <w:tc>
          <w:tcPr>
            <w:tcW w:w="14883" w:type="dxa"/>
            <w:gridSpan w:val="23"/>
          </w:tcPr>
          <w:p w14:paraId="1680468E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 xml:space="preserve">Цель Государственной программы – повышение уровня удовлетворенности населения Ярославской области качеством взаимодействия </w:t>
            </w:r>
            <w:r w:rsidRPr="00550A6F">
              <w:rPr>
                <w:b w:val="0"/>
                <w:sz w:val="22"/>
                <w:szCs w:val="22"/>
              </w:rPr>
              <w:br/>
              <w:t>с ИО ЯО до 44,1 процента к 2030 году</w:t>
            </w:r>
          </w:p>
        </w:tc>
      </w:tr>
      <w:tr w:rsidR="00505204" w:rsidRPr="009E49C2" w14:paraId="568B6563" w14:textId="77777777" w:rsidTr="00FA2619">
        <w:tc>
          <w:tcPr>
            <w:tcW w:w="426" w:type="dxa"/>
            <w:gridSpan w:val="2"/>
          </w:tcPr>
          <w:p w14:paraId="1ADD532D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696" w:type="dxa"/>
            <w:gridSpan w:val="2"/>
          </w:tcPr>
          <w:p w14:paraId="37CCA29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Уровень удо</w:t>
            </w:r>
            <w:r w:rsidRPr="00550A6F">
              <w:rPr>
                <w:b w:val="0"/>
                <w:sz w:val="22"/>
                <w:szCs w:val="22"/>
              </w:rPr>
              <w:softHyphen/>
              <w:t>влетворенности населения Яро</w:t>
            </w:r>
            <w:r w:rsidRPr="00550A6F">
              <w:rPr>
                <w:b w:val="0"/>
                <w:sz w:val="22"/>
                <w:szCs w:val="22"/>
              </w:rPr>
              <w:softHyphen/>
            </w:r>
            <w:r w:rsidRPr="00550A6F">
              <w:rPr>
                <w:b w:val="0"/>
                <w:sz w:val="22"/>
                <w:szCs w:val="22"/>
              </w:rPr>
              <w:lastRenderedPageBreak/>
              <w:t>славской обла</w:t>
            </w:r>
            <w:r w:rsidRPr="00550A6F">
              <w:rPr>
                <w:b w:val="0"/>
                <w:sz w:val="22"/>
                <w:szCs w:val="22"/>
              </w:rPr>
              <w:softHyphen/>
              <w:t>сти качеством взаимодействия с ИО ЯО</w:t>
            </w:r>
          </w:p>
        </w:tc>
        <w:tc>
          <w:tcPr>
            <w:tcW w:w="1571" w:type="dxa"/>
            <w:gridSpan w:val="2"/>
          </w:tcPr>
          <w:p w14:paraId="40855783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lastRenderedPageBreak/>
              <w:t>Государствен</w:t>
            </w:r>
            <w:r w:rsidRPr="00550A6F">
              <w:rPr>
                <w:b w:val="0"/>
                <w:sz w:val="22"/>
                <w:szCs w:val="22"/>
              </w:rPr>
              <w:softHyphen/>
              <w:t>ная программа</w:t>
            </w:r>
          </w:p>
        </w:tc>
        <w:tc>
          <w:tcPr>
            <w:tcW w:w="1133" w:type="dxa"/>
            <w:gridSpan w:val="2"/>
          </w:tcPr>
          <w:p w14:paraId="567B1754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возраста</w:t>
            </w:r>
            <w:r w:rsidRPr="00550A6F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994" w:type="dxa"/>
          </w:tcPr>
          <w:p w14:paraId="4B3ACA15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процен</w:t>
            </w:r>
            <w:r w:rsidRPr="00550A6F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697" w:type="dxa"/>
          </w:tcPr>
          <w:p w14:paraId="296755EE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42</w:t>
            </w:r>
          </w:p>
        </w:tc>
        <w:tc>
          <w:tcPr>
            <w:tcW w:w="642" w:type="dxa"/>
          </w:tcPr>
          <w:p w14:paraId="7C585E2E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537" w:type="dxa"/>
          </w:tcPr>
          <w:p w14:paraId="6521F8EE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42,3</w:t>
            </w:r>
          </w:p>
        </w:tc>
        <w:tc>
          <w:tcPr>
            <w:tcW w:w="537" w:type="dxa"/>
          </w:tcPr>
          <w:p w14:paraId="6357A3CA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42,6</w:t>
            </w:r>
          </w:p>
        </w:tc>
        <w:tc>
          <w:tcPr>
            <w:tcW w:w="537" w:type="dxa"/>
          </w:tcPr>
          <w:p w14:paraId="34337AB7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42,9</w:t>
            </w:r>
          </w:p>
        </w:tc>
        <w:tc>
          <w:tcPr>
            <w:tcW w:w="538" w:type="dxa"/>
          </w:tcPr>
          <w:p w14:paraId="35F77B66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43,2</w:t>
            </w:r>
          </w:p>
        </w:tc>
        <w:tc>
          <w:tcPr>
            <w:tcW w:w="537" w:type="dxa"/>
          </w:tcPr>
          <w:p w14:paraId="7245C561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43,5</w:t>
            </w:r>
          </w:p>
        </w:tc>
        <w:tc>
          <w:tcPr>
            <w:tcW w:w="537" w:type="dxa"/>
          </w:tcPr>
          <w:p w14:paraId="79B20575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43,8</w:t>
            </w:r>
          </w:p>
        </w:tc>
        <w:tc>
          <w:tcPr>
            <w:tcW w:w="538" w:type="dxa"/>
          </w:tcPr>
          <w:p w14:paraId="3D885702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44,1</w:t>
            </w:r>
          </w:p>
        </w:tc>
        <w:tc>
          <w:tcPr>
            <w:tcW w:w="1416" w:type="dxa"/>
          </w:tcPr>
          <w:p w14:paraId="327ECB28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Государ</w:t>
            </w:r>
            <w:r w:rsidRPr="00550A6F">
              <w:rPr>
                <w:b w:val="0"/>
                <w:sz w:val="22"/>
                <w:szCs w:val="22"/>
              </w:rPr>
              <w:softHyphen/>
              <w:t>ственная программа</w:t>
            </w:r>
          </w:p>
        </w:tc>
        <w:tc>
          <w:tcPr>
            <w:tcW w:w="1274" w:type="dxa"/>
            <w:gridSpan w:val="2"/>
          </w:tcPr>
          <w:p w14:paraId="454498CB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УГС</w:t>
            </w:r>
          </w:p>
        </w:tc>
        <w:tc>
          <w:tcPr>
            <w:tcW w:w="1273" w:type="dxa"/>
            <w:gridSpan w:val="2"/>
          </w:tcPr>
          <w:p w14:paraId="73A686B9" w14:textId="77777777" w:rsidR="00505204" w:rsidRPr="00550A6F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550A6F">
              <w:rPr>
                <w:b w:val="0"/>
                <w:sz w:val="22"/>
                <w:szCs w:val="22"/>
              </w:rPr>
              <w:t>-</w:t>
            </w:r>
          </w:p>
        </w:tc>
      </w:tr>
    </w:tbl>
    <w:p w14:paraId="7AF994C3" w14:textId="77777777" w:rsidR="00AF0332" w:rsidRDefault="00AF0332" w:rsidP="000C7F5A">
      <w:pPr>
        <w:pStyle w:val="24"/>
        <w:shd w:val="clear" w:color="auto" w:fill="auto"/>
        <w:spacing w:after="0"/>
        <w:ind w:firstLine="709"/>
        <w:jc w:val="left"/>
        <w:rPr>
          <w:b w:val="0"/>
        </w:rPr>
      </w:pPr>
    </w:p>
    <w:p w14:paraId="270C7916" w14:textId="173ACAA3" w:rsidR="00505204" w:rsidRPr="00505204" w:rsidRDefault="00505204" w:rsidP="00550A6F">
      <w:pPr>
        <w:pStyle w:val="24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  <w:szCs w:val="24"/>
        </w:rPr>
      </w:pPr>
      <w:r w:rsidRPr="00505204">
        <w:rPr>
          <w:b w:val="0"/>
          <w:szCs w:val="24"/>
        </w:rPr>
        <w:t>* Общероссийский классификатор единиц измерения.</w:t>
      </w:r>
    </w:p>
    <w:bookmarkEnd w:id="3"/>
    <w:bookmarkEnd w:id="4"/>
    <w:p w14:paraId="40CFB381" w14:textId="77777777" w:rsidR="00D12A27" w:rsidRDefault="00D12A27" w:rsidP="001E314B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8CC661C" w14:textId="187820C6" w:rsidR="001E314B" w:rsidRPr="00156AC1" w:rsidRDefault="001E314B" w:rsidP="001E314B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 w:rsidRPr="00156AC1">
        <w:rPr>
          <w:b w:val="0"/>
        </w:rPr>
        <w:t xml:space="preserve">3. Структура </w:t>
      </w:r>
      <w:r w:rsidR="002D4AB4">
        <w:rPr>
          <w:b w:val="0"/>
        </w:rPr>
        <w:t>Г</w:t>
      </w:r>
      <w:r w:rsidRPr="00156AC1">
        <w:rPr>
          <w:b w:val="0"/>
        </w:rPr>
        <w:t xml:space="preserve">осударственной программы </w:t>
      </w:r>
    </w:p>
    <w:p w14:paraId="06C64768" w14:textId="77777777" w:rsidR="00E410E7" w:rsidRPr="00156AC1" w:rsidRDefault="00E410E7" w:rsidP="00A7146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3"/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6237"/>
        <w:gridCol w:w="4111"/>
      </w:tblGrid>
      <w:tr w:rsidR="00550A6F" w:rsidRPr="00550A6F" w14:paraId="2C5A2363" w14:textId="77777777" w:rsidTr="00FA2619">
        <w:trPr>
          <w:tblHeader/>
        </w:trPr>
        <w:tc>
          <w:tcPr>
            <w:tcW w:w="709" w:type="dxa"/>
          </w:tcPr>
          <w:p w14:paraId="72D43D70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 xml:space="preserve">№ </w:t>
            </w:r>
          </w:p>
          <w:p w14:paraId="5345E022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14:paraId="3AB44827" w14:textId="538DFB82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550A6F">
              <w:rPr>
                <w:b w:val="0"/>
                <w:sz w:val="24"/>
                <w:szCs w:val="24"/>
              </w:rPr>
              <w:t>Задач</w:t>
            </w:r>
            <w:r w:rsidR="00204AB9" w:rsidRPr="00550A6F">
              <w:rPr>
                <w:b w:val="0"/>
                <w:sz w:val="24"/>
                <w:szCs w:val="24"/>
              </w:rPr>
              <w:t>а</w:t>
            </w:r>
            <w:r w:rsidRPr="00550A6F">
              <w:rPr>
                <w:b w:val="0"/>
                <w:sz w:val="24"/>
                <w:szCs w:val="24"/>
              </w:rPr>
              <w:t xml:space="preserve"> структурного элемента</w:t>
            </w:r>
          </w:p>
        </w:tc>
        <w:tc>
          <w:tcPr>
            <w:tcW w:w="6237" w:type="dxa"/>
          </w:tcPr>
          <w:p w14:paraId="3140C4CE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550A6F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1" w:type="dxa"/>
          </w:tcPr>
          <w:p w14:paraId="1CCAD500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550A6F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190C6442" w14:textId="77777777" w:rsidR="00A71464" w:rsidRPr="00550A6F" w:rsidRDefault="00A71464" w:rsidP="00A71464">
      <w:pPr>
        <w:rPr>
          <w:rFonts w:cs="Times New Roman"/>
          <w:sz w:val="2"/>
          <w:szCs w:val="2"/>
        </w:rPr>
      </w:pP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6237"/>
        <w:gridCol w:w="4111"/>
      </w:tblGrid>
      <w:tr w:rsidR="00550A6F" w:rsidRPr="00550A6F" w14:paraId="39C586F9" w14:textId="77777777" w:rsidTr="00550A6F">
        <w:trPr>
          <w:tblHeader/>
        </w:trPr>
        <w:tc>
          <w:tcPr>
            <w:tcW w:w="709" w:type="dxa"/>
          </w:tcPr>
          <w:p w14:paraId="0B6F02E9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3CCF4A56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776386BA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40348455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4</w:t>
            </w:r>
          </w:p>
        </w:tc>
      </w:tr>
      <w:tr w:rsidR="00550A6F" w:rsidRPr="00550A6F" w14:paraId="16DFA0D0" w14:textId="77777777" w:rsidTr="00550A6F">
        <w:tc>
          <w:tcPr>
            <w:tcW w:w="15026" w:type="dxa"/>
            <w:gridSpan w:val="4"/>
          </w:tcPr>
          <w:p w14:paraId="69D7CCFB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1. Комплекс процессных мероприятий «Развитие государственной гражданской и муниципальной службы в Ярославской области»</w:t>
            </w:r>
          </w:p>
        </w:tc>
      </w:tr>
      <w:tr w:rsidR="00550A6F" w:rsidRPr="00550A6F" w14:paraId="785D8C7D" w14:textId="77777777" w:rsidTr="00550A6F">
        <w:tc>
          <w:tcPr>
            <w:tcW w:w="709" w:type="dxa"/>
          </w:tcPr>
          <w:p w14:paraId="1C29070F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</w:p>
        </w:tc>
        <w:tc>
          <w:tcPr>
            <w:tcW w:w="3969" w:type="dxa"/>
          </w:tcPr>
          <w:p w14:paraId="6D008677" w14:textId="060885AA" w:rsidR="00A71464" w:rsidRPr="00550A6F" w:rsidRDefault="00A71464" w:rsidP="00D21BCB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 xml:space="preserve">Ответственный </w:t>
            </w:r>
            <w:r w:rsidR="00D12A27" w:rsidRPr="00550A6F">
              <w:rPr>
                <w:b w:val="0"/>
                <w:sz w:val="24"/>
                <w:szCs w:val="24"/>
              </w:rPr>
              <w:t>исполнитель</w:t>
            </w:r>
            <w:r w:rsidR="00D12A27" w:rsidRPr="00550A6F" w:rsidDel="00D12A27">
              <w:rPr>
                <w:b w:val="0"/>
                <w:sz w:val="24"/>
                <w:szCs w:val="24"/>
              </w:rPr>
              <w:t xml:space="preserve"> </w:t>
            </w:r>
            <w:r w:rsidR="00D21BCB" w:rsidRPr="00550A6F">
              <w:rPr>
                <w:b w:val="0"/>
                <w:sz w:val="24"/>
                <w:szCs w:val="24"/>
              </w:rPr>
              <w:t>– УГС</w:t>
            </w:r>
          </w:p>
        </w:tc>
        <w:tc>
          <w:tcPr>
            <w:tcW w:w="10348" w:type="dxa"/>
            <w:gridSpan w:val="2"/>
          </w:tcPr>
          <w:p w14:paraId="48337007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-</w:t>
            </w:r>
          </w:p>
        </w:tc>
      </w:tr>
      <w:tr w:rsidR="00550A6F" w:rsidRPr="00550A6F" w14:paraId="4A51A615" w14:textId="77777777" w:rsidTr="00550A6F">
        <w:tc>
          <w:tcPr>
            <w:tcW w:w="709" w:type="dxa"/>
          </w:tcPr>
          <w:p w14:paraId="37E39058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3969" w:type="dxa"/>
          </w:tcPr>
          <w:p w14:paraId="30256041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6237" w:type="dxa"/>
          </w:tcPr>
          <w:p w14:paraId="24EA60C0" w14:textId="5E3442BD" w:rsidR="00A71464" w:rsidRPr="00550A6F" w:rsidRDefault="00756D17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обеспечение непрерывного профессионального развития кадров, развитие и формирование профессиональных компетенций государственных гражданских служащих, лиц, включенных в кадровые резервы ИО ЯО и резерв управленческих кадров Ярославской области, необходимых для исполнения должностных обязанностей на высоком профессиональном уровне</w:t>
            </w:r>
          </w:p>
        </w:tc>
        <w:tc>
          <w:tcPr>
            <w:tcW w:w="4111" w:type="dxa"/>
          </w:tcPr>
          <w:p w14:paraId="4E8E75FF" w14:textId="03CABF51" w:rsidR="00A71464" w:rsidRPr="00550A6F" w:rsidRDefault="00A71464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 xml:space="preserve">уровень удовлетворенности населения Ярославской области качеством взаимодействия с </w:t>
            </w:r>
            <w:r w:rsidR="00E41A4A" w:rsidRPr="00550A6F">
              <w:rPr>
                <w:b w:val="0"/>
                <w:sz w:val="24"/>
                <w:szCs w:val="24"/>
              </w:rPr>
              <w:t>ИО ЯО</w:t>
            </w:r>
            <w:r w:rsidRPr="00550A6F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550A6F" w:rsidRPr="00550A6F" w14:paraId="37A9C7A3" w14:textId="77777777" w:rsidTr="00550A6F">
        <w:tc>
          <w:tcPr>
            <w:tcW w:w="709" w:type="dxa"/>
          </w:tcPr>
          <w:p w14:paraId="395D436E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3969" w:type="dxa"/>
          </w:tcPr>
          <w:p w14:paraId="2DF48ABF" w14:textId="0EC0E3AC" w:rsidR="00E41A4A" w:rsidRPr="00550A6F" w:rsidRDefault="00E41A4A" w:rsidP="008D3CE8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Обеспечение привлечения и отбора профессиональных кадров на основе комплексной модели компетенций по группам должностей государственной гражданской службы</w:t>
            </w:r>
          </w:p>
        </w:tc>
        <w:tc>
          <w:tcPr>
            <w:tcW w:w="6237" w:type="dxa"/>
          </w:tcPr>
          <w:p w14:paraId="197B83C7" w14:textId="6BD310F3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формирование высокопрофессионального кадрового состава ИО ЯО,</w:t>
            </w:r>
            <w:r w:rsidR="00A60E8E" w:rsidRPr="00550A6F">
              <w:t xml:space="preserve"> </w:t>
            </w:r>
            <w:r w:rsidR="00A60E8E" w:rsidRPr="00550A6F">
              <w:rPr>
                <w:b w:val="0"/>
                <w:sz w:val="24"/>
                <w:szCs w:val="24"/>
              </w:rPr>
              <w:t>кадровых резервов, резерва управленческих кадров Ярославской области,</w:t>
            </w:r>
            <w:r w:rsidRPr="00550A6F">
              <w:rPr>
                <w:b w:val="0"/>
                <w:sz w:val="24"/>
                <w:szCs w:val="24"/>
              </w:rPr>
              <w:t xml:space="preserve"> совершенствование системы привлечения и отбора профессиональных кадров на должности государственной гражданской службы </w:t>
            </w:r>
          </w:p>
        </w:tc>
        <w:tc>
          <w:tcPr>
            <w:tcW w:w="4111" w:type="dxa"/>
          </w:tcPr>
          <w:p w14:paraId="327B1A39" w14:textId="3F182777" w:rsidR="00E41A4A" w:rsidRPr="00550A6F" w:rsidRDefault="00E41A4A" w:rsidP="000C7F5A">
            <w:pPr>
              <w:pStyle w:val="24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36D07929" w14:textId="77777777" w:rsidTr="00550A6F">
        <w:tc>
          <w:tcPr>
            <w:tcW w:w="709" w:type="dxa"/>
          </w:tcPr>
          <w:p w14:paraId="075C8445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1.3.</w:t>
            </w:r>
          </w:p>
        </w:tc>
        <w:tc>
          <w:tcPr>
            <w:tcW w:w="3969" w:type="dxa"/>
          </w:tcPr>
          <w:p w14:paraId="034B0C8F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 xml:space="preserve">Развитие информационных технологий и обеспечение информационной открытости </w:t>
            </w:r>
            <w:r w:rsidRPr="00550A6F">
              <w:rPr>
                <w:b w:val="0"/>
                <w:sz w:val="24"/>
                <w:szCs w:val="24"/>
              </w:rPr>
              <w:lastRenderedPageBreak/>
              <w:t>государственной гражданской и муниципальной службы</w:t>
            </w:r>
          </w:p>
        </w:tc>
        <w:tc>
          <w:tcPr>
            <w:tcW w:w="6237" w:type="dxa"/>
          </w:tcPr>
          <w:p w14:paraId="712D73FB" w14:textId="6F4113B2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lastRenderedPageBreak/>
              <w:t>обеспечение автоматизации кадровых процедур, процессов управления кадровым составом ИО ЯО</w:t>
            </w:r>
          </w:p>
        </w:tc>
        <w:tc>
          <w:tcPr>
            <w:tcW w:w="4111" w:type="dxa"/>
          </w:tcPr>
          <w:p w14:paraId="77C76090" w14:textId="7C0A6989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7D12019A" w14:textId="77777777" w:rsidTr="00550A6F">
        <w:tc>
          <w:tcPr>
            <w:tcW w:w="15026" w:type="dxa"/>
            <w:gridSpan w:val="4"/>
          </w:tcPr>
          <w:p w14:paraId="76C4F5AE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2. Комплекс процессных мероприятий «Противодействие коррупции в Ярославской области»</w:t>
            </w:r>
          </w:p>
        </w:tc>
      </w:tr>
      <w:tr w:rsidR="00550A6F" w:rsidRPr="00550A6F" w14:paraId="2320DF83" w14:textId="77777777" w:rsidTr="00550A6F">
        <w:tc>
          <w:tcPr>
            <w:tcW w:w="709" w:type="dxa"/>
          </w:tcPr>
          <w:p w14:paraId="36D478A4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25039F" w14:textId="4B4C312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 xml:space="preserve">Ответственный </w:t>
            </w:r>
            <w:r w:rsidR="00D12A27" w:rsidRPr="00550A6F">
              <w:rPr>
                <w:b w:val="0"/>
                <w:sz w:val="24"/>
                <w:szCs w:val="24"/>
              </w:rPr>
              <w:t>исполнитель</w:t>
            </w:r>
            <w:r w:rsidR="00D12A27" w:rsidRPr="00550A6F" w:rsidDel="00D12A27">
              <w:rPr>
                <w:b w:val="0"/>
                <w:sz w:val="24"/>
                <w:szCs w:val="24"/>
              </w:rPr>
              <w:t xml:space="preserve"> </w:t>
            </w:r>
            <w:r w:rsidR="00D12A27" w:rsidRPr="00550A6F">
              <w:rPr>
                <w:b w:val="0"/>
                <w:sz w:val="24"/>
                <w:szCs w:val="24"/>
              </w:rPr>
              <w:t>–</w:t>
            </w:r>
            <w:r w:rsidRPr="00550A6F">
              <w:rPr>
                <w:b w:val="0"/>
                <w:sz w:val="24"/>
                <w:szCs w:val="24"/>
              </w:rPr>
              <w:t xml:space="preserve"> управление по противодействию коррупции Правительства </w:t>
            </w:r>
            <w:r w:rsidR="00204AB9" w:rsidRPr="00550A6F">
              <w:rPr>
                <w:b w:val="0"/>
                <w:sz w:val="24"/>
                <w:szCs w:val="24"/>
              </w:rPr>
              <w:t xml:space="preserve">Ярославской </w:t>
            </w:r>
            <w:r w:rsidRPr="00550A6F">
              <w:rPr>
                <w:b w:val="0"/>
                <w:sz w:val="24"/>
                <w:szCs w:val="24"/>
              </w:rPr>
              <w:t>области</w:t>
            </w:r>
          </w:p>
        </w:tc>
        <w:tc>
          <w:tcPr>
            <w:tcW w:w="10348" w:type="dxa"/>
            <w:gridSpan w:val="2"/>
          </w:tcPr>
          <w:p w14:paraId="7708AEA5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-</w:t>
            </w:r>
          </w:p>
        </w:tc>
      </w:tr>
      <w:tr w:rsidR="00550A6F" w:rsidRPr="00550A6F" w14:paraId="6F512557" w14:textId="77777777" w:rsidTr="00550A6F">
        <w:tc>
          <w:tcPr>
            <w:tcW w:w="709" w:type="dxa"/>
          </w:tcPr>
          <w:p w14:paraId="3F2B69E6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3969" w:type="dxa"/>
          </w:tcPr>
          <w:p w14:paraId="7F8A7711" w14:textId="01EB34F9" w:rsidR="00E41A4A" w:rsidRPr="00550A6F" w:rsidRDefault="00E41A4A" w:rsidP="00A7146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Профилактика коррупции в ИО ЯО и ОМСУ</w:t>
            </w:r>
          </w:p>
        </w:tc>
        <w:tc>
          <w:tcPr>
            <w:tcW w:w="6237" w:type="dxa"/>
          </w:tcPr>
          <w:p w14:paraId="7E06B132" w14:textId="5298F742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 xml:space="preserve">профилактика коррупции путем обеспечения выполнения государственными </w:t>
            </w:r>
            <w:r w:rsidR="00595518" w:rsidRPr="00550A6F">
              <w:rPr>
                <w:b w:val="0"/>
                <w:sz w:val="24"/>
                <w:szCs w:val="24"/>
              </w:rPr>
              <w:t xml:space="preserve">гражданскими </w:t>
            </w:r>
            <w:r w:rsidRPr="00550A6F">
              <w:rPr>
                <w:b w:val="0"/>
                <w:sz w:val="24"/>
                <w:szCs w:val="24"/>
              </w:rPr>
              <w:t>и муниципальными служащими запретов, требований и ограничений, установленных законодательством о противодействии коррупции</w:t>
            </w:r>
          </w:p>
        </w:tc>
        <w:tc>
          <w:tcPr>
            <w:tcW w:w="4111" w:type="dxa"/>
          </w:tcPr>
          <w:p w14:paraId="61C8CC44" w14:textId="53F34882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7AE08942" w14:textId="77777777" w:rsidTr="00550A6F">
        <w:tc>
          <w:tcPr>
            <w:tcW w:w="709" w:type="dxa"/>
          </w:tcPr>
          <w:p w14:paraId="1712763D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3969" w:type="dxa"/>
          </w:tcPr>
          <w:p w14:paraId="3A4ED0C3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6237" w:type="dxa"/>
          </w:tcPr>
          <w:p w14:paraId="7CAB9111" w14:textId="77777777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 xml:space="preserve">получение объективной информации о состоянии и уровне коррупции в Ярославской области в целях учета при планировании проведения антикоррупционных мероприятий </w:t>
            </w:r>
          </w:p>
        </w:tc>
        <w:tc>
          <w:tcPr>
            <w:tcW w:w="4111" w:type="dxa"/>
          </w:tcPr>
          <w:p w14:paraId="5CE93D46" w14:textId="03C26262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213ABDA9" w14:textId="77777777" w:rsidTr="00550A6F">
        <w:tc>
          <w:tcPr>
            <w:tcW w:w="709" w:type="dxa"/>
          </w:tcPr>
          <w:p w14:paraId="12FE9939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2.3.</w:t>
            </w:r>
          </w:p>
        </w:tc>
        <w:tc>
          <w:tcPr>
            <w:tcW w:w="3969" w:type="dxa"/>
          </w:tcPr>
          <w:p w14:paraId="4C48D6EE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6237" w:type="dxa"/>
          </w:tcPr>
          <w:p w14:paraId="216A3D48" w14:textId="77777777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формирование негативного отношения населения Ярославской области к коррупционным проявлениям</w:t>
            </w:r>
          </w:p>
        </w:tc>
        <w:tc>
          <w:tcPr>
            <w:tcW w:w="4111" w:type="dxa"/>
          </w:tcPr>
          <w:p w14:paraId="03BDBE50" w14:textId="16ED4E1D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38831EE0" w14:textId="77777777" w:rsidTr="00550A6F">
        <w:tc>
          <w:tcPr>
            <w:tcW w:w="709" w:type="dxa"/>
          </w:tcPr>
          <w:p w14:paraId="658AB184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2.4.</w:t>
            </w:r>
          </w:p>
        </w:tc>
        <w:tc>
          <w:tcPr>
            <w:tcW w:w="3969" w:type="dxa"/>
          </w:tcPr>
          <w:p w14:paraId="14C90CD7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Реализация антикоррупционных мероприятий в отдельных сферах деятельности</w:t>
            </w:r>
          </w:p>
        </w:tc>
        <w:tc>
          <w:tcPr>
            <w:tcW w:w="6237" w:type="dxa"/>
          </w:tcPr>
          <w:p w14:paraId="7FFE5F8E" w14:textId="44890DA5" w:rsidR="00A71464" w:rsidRPr="00550A6F" w:rsidRDefault="00A71464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обеспечение проведения мероприятий по профилактике коррупции в наиболее коррупциогенных сферах общественной деятельности</w:t>
            </w:r>
            <w:r w:rsidR="00204AB9" w:rsidRPr="00550A6F">
              <w:rPr>
                <w:b w:val="0"/>
                <w:sz w:val="24"/>
                <w:szCs w:val="24"/>
              </w:rPr>
              <w:t xml:space="preserve">  с учетом имеющейся специфики</w:t>
            </w:r>
          </w:p>
        </w:tc>
        <w:tc>
          <w:tcPr>
            <w:tcW w:w="4111" w:type="dxa"/>
          </w:tcPr>
          <w:p w14:paraId="5CA4C76A" w14:textId="6138ED5C" w:rsidR="00A71464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6BE6E86B" w14:textId="77777777" w:rsidTr="00550A6F">
        <w:tc>
          <w:tcPr>
            <w:tcW w:w="15026" w:type="dxa"/>
            <w:gridSpan w:val="4"/>
          </w:tcPr>
          <w:p w14:paraId="19444A66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3. Комплекс процессных мероприятий «Организация оказания бесплатной юридической помощи»</w:t>
            </w:r>
          </w:p>
        </w:tc>
      </w:tr>
      <w:tr w:rsidR="00550A6F" w:rsidRPr="00550A6F" w14:paraId="5B47C06F" w14:textId="77777777" w:rsidTr="00550A6F">
        <w:tc>
          <w:tcPr>
            <w:tcW w:w="709" w:type="dxa"/>
          </w:tcPr>
          <w:p w14:paraId="146F4803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C2A473A" w14:textId="305E33AE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Ответственный исполнитель</w:t>
            </w:r>
            <w:r w:rsidR="00D12A27" w:rsidRPr="00550A6F">
              <w:rPr>
                <w:b w:val="0"/>
                <w:sz w:val="24"/>
                <w:szCs w:val="24"/>
              </w:rPr>
              <w:t xml:space="preserve"> –</w:t>
            </w:r>
            <w:r w:rsidRPr="00550A6F">
              <w:rPr>
                <w:b w:val="0"/>
                <w:sz w:val="24"/>
                <w:szCs w:val="24"/>
              </w:rPr>
              <w:t xml:space="preserve"> </w:t>
            </w:r>
            <w:r w:rsidR="006C4238" w:rsidRPr="00550A6F">
              <w:rPr>
                <w:b w:val="0"/>
                <w:sz w:val="24"/>
                <w:szCs w:val="24"/>
              </w:rPr>
              <w:t>государственно-</w:t>
            </w:r>
            <w:r w:rsidRPr="00550A6F">
              <w:rPr>
                <w:b w:val="0"/>
                <w:sz w:val="24"/>
                <w:szCs w:val="24"/>
              </w:rPr>
              <w:t xml:space="preserve">правовое управление Правительства </w:t>
            </w:r>
            <w:r w:rsidR="00204AB9" w:rsidRPr="00550A6F">
              <w:rPr>
                <w:b w:val="0"/>
                <w:sz w:val="24"/>
                <w:szCs w:val="24"/>
              </w:rPr>
              <w:t xml:space="preserve">Ярославской </w:t>
            </w:r>
            <w:r w:rsidRPr="00550A6F">
              <w:rPr>
                <w:b w:val="0"/>
                <w:sz w:val="24"/>
                <w:szCs w:val="24"/>
              </w:rPr>
              <w:t xml:space="preserve">области </w:t>
            </w:r>
          </w:p>
        </w:tc>
        <w:tc>
          <w:tcPr>
            <w:tcW w:w="10348" w:type="dxa"/>
            <w:gridSpan w:val="2"/>
          </w:tcPr>
          <w:p w14:paraId="4CFB2F05" w14:textId="77777777" w:rsidR="00A71464" w:rsidRPr="00550A6F" w:rsidRDefault="00A71464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-</w:t>
            </w:r>
          </w:p>
        </w:tc>
      </w:tr>
      <w:tr w:rsidR="00550A6F" w:rsidRPr="00550A6F" w14:paraId="2D272BD6" w14:textId="77777777" w:rsidTr="00550A6F">
        <w:tc>
          <w:tcPr>
            <w:tcW w:w="709" w:type="dxa"/>
          </w:tcPr>
          <w:p w14:paraId="6AAE588F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3969" w:type="dxa"/>
          </w:tcPr>
          <w:p w14:paraId="3D8857EA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6237" w:type="dxa"/>
          </w:tcPr>
          <w:p w14:paraId="32A1906A" w14:textId="77777777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550A6F">
              <w:rPr>
                <w:b w:val="0"/>
                <w:sz w:val="24"/>
                <w:szCs w:val="24"/>
              </w:rPr>
              <w:t xml:space="preserve">оказание адвокатами Адвокатской палаты Ярославской области бесплатной юридической помощи </w:t>
            </w:r>
          </w:p>
        </w:tc>
        <w:tc>
          <w:tcPr>
            <w:tcW w:w="4111" w:type="dxa"/>
          </w:tcPr>
          <w:p w14:paraId="7B2DF544" w14:textId="32DAD2FD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5EA05D5D" w14:textId="77777777" w:rsidTr="00550A6F">
        <w:tc>
          <w:tcPr>
            <w:tcW w:w="709" w:type="dxa"/>
            <w:tcBorders>
              <w:bottom w:val="single" w:sz="4" w:space="0" w:color="000000"/>
            </w:tcBorders>
          </w:tcPr>
          <w:p w14:paraId="52C98D6D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194382E4" w14:textId="77777777" w:rsidR="00E41A4A" w:rsidRPr="00550A6F" w:rsidRDefault="00E41A4A" w:rsidP="002275B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Информационное обеспечение функционирования системы бесплатной юридической помощи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14:paraId="4E0114B5" w14:textId="77777777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550A6F">
              <w:rPr>
                <w:b w:val="0"/>
                <w:sz w:val="24"/>
                <w:szCs w:val="24"/>
              </w:rPr>
              <w:t>повышение уровня информированности жителей Ярославской области о механизме функционирования государственной и негосударственной систем бесплатной юридической помощи, повышение уровня правовой культуры и грамотности населения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14:paraId="1A844038" w14:textId="2F7C23E1" w:rsidR="00E41A4A" w:rsidRPr="00550A6F" w:rsidRDefault="00E41A4A" w:rsidP="000C7F5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37DBF159" w14:textId="77777777" w:rsidTr="00550A6F">
        <w:tc>
          <w:tcPr>
            <w:tcW w:w="709" w:type="dxa"/>
            <w:tcBorders>
              <w:bottom w:val="single" w:sz="4" w:space="0" w:color="auto"/>
            </w:tcBorders>
          </w:tcPr>
          <w:p w14:paraId="6AE1EB00" w14:textId="1D0C6ACB" w:rsidR="00E410E7" w:rsidRPr="00550A6F" w:rsidRDefault="00E410E7" w:rsidP="00E410E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3.3.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8014B31" w14:textId="716E30B4" w:rsidR="00E410E7" w:rsidRPr="00550A6F" w:rsidRDefault="00E410E7" w:rsidP="00E410E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Организация оказания бесплатной юридической помощи нотариусами Ярославской областной нотариальной палаты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4AEA217" w14:textId="2B4F58C6" w:rsidR="00E410E7" w:rsidRPr="00550A6F" w:rsidRDefault="00E410E7" w:rsidP="00E410E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оказание бесплатной юридической помощи нотариусами Ярославской областной нотариальной палаты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1A8D3FF9" w14:textId="3269B9DF" w:rsidR="00E410E7" w:rsidRPr="00550A6F" w:rsidRDefault="00E410E7" w:rsidP="00E410E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550A6F" w:rsidRPr="00550A6F" w14:paraId="17C2405A" w14:textId="77777777" w:rsidTr="00550A6F">
        <w:tc>
          <w:tcPr>
            <w:tcW w:w="15026" w:type="dxa"/>
            <w:gridSpan w:val="4"/>
            <w:tcBorders>
              <w:bottom w:val="single" w:sz="4" w:space="0" w:color="auto"/>
            </w:tcBorders>
          </w:tcPr>
          <w:p w14:paraId="6241F789" w14:textId="4CDB765B" w:rsidR="00550A6F" w:rsidRPr="00550A6F" w:rsidRDefault="00550A6F" w:rsidP="00550A6F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4. Комплекс процессных мероприятий «Анализ деятельности государственных, муниципальных и иных организаций на территории Ярославской области»</w:t>
            </w:r>
          </w:p>
        </w:tc>
      </w:tr>
      <w:tr w:rsidR="00550A6F" w:rsidRPr="00550A6F" w14:paraId="486F3BD2" w14:textId="77777777" w:rsidTr="00550A6F">
        <w:tc>
          <w:tcPr>
            <w:tcW w:w="709" w:type="dxa"/>
            <w:tcBorders>
              <w:bottom w:val="single" w:sz="4" w:space="0" w:color="auto"/>
            </w:tcBorders>
          </w:tcPr>
          <w:p w14:paraId="5DA5ABCC" w14:textId="77777777" w:rsidR="00550A6F" w:rsidRPr="00550A6F" w:rsidRDefault="00550A6F" w:rsidP="00E410E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7BC9D3B" w14:textId="3E16715F" w:rsidR="00550A6F" w:rsidRPr="00550A6F" w:rsidRDefault="00550A6F" w:rsidP="00E410E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Ответственный исполнитель – контрольно-ревизионная инспекция Ярославской области</w:t>
            </w:r>
          </w:p>
        </w:tc>
        <w:tc>
          <w:tcPr>
            <w:tcW w:w="10348" w:type="dxa"/>
            <w:gridSpan w:val="2"/>
            <w:tcBorders>
              <w:bottom w:val="single" w:sz="4" w:space="0" w:color="auto"/>
            </w:tcBorders>
          </w:tcPr>
          <w:p w14:paraId="50DCF9FD" w14:textId="4F525932" w:rsidR="00550A6F" w:rsidRPr="00550A6F" w:rsidRDefault="00550A6F" w:rsidP="00550A6F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550A6F" w:rsidRPr="00550A6F" w14:paraId="17FDF8F8" w14:textId="77777777" w:rsidTr="00550A6F">
        <w:tc>
          <w:tcPr>
            <w:tcW w:w="709" w:type="dxa"/>
            <w:tcBorders>
              <w:bottom w:val="single" w:sz="4" w:space="0" w:color="auto"/>
            </w:tcBorders>
          </w:tcPr>
          <w:p w14:paraId="616E09D9" w14:textId="77777777" w:rsidR="00550A6F" w:rsidRPr="00550A6F" w:rsidRDefault="00550A6F" w:rsidP="00550A6F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57CB979" w14:textId="76D54B95" w:rsidR="00550A6F" w:rsidRPr="00550A6F" w:rsidRDefault="00550A6F" w:rsidP="00550A6F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Проведение анализа деятельности государственных, муниципальных и иных организаций на территории Ярославской области, получающих государственную поддержку из областного бюджета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CE44986" w14:textId="6FC18D56" w:rsidR="00550A6F" w:rsidRPr="00550A6F" w:rsidRDefault="00550A6F" w:rsidP="00550A6F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выработка механизмов совершенствования деятельности государственных, муниципальных и иных организаций на территории Ярославской области, получающих государственную поддержку из областного бюджета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4CE5691A" w14:textId="6F57FFF8" w:rsidR="00550A6F" w:rsidRPr="00550A6F" w:rsidRDefault="00550A6F" w:rsidP="00550A6F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50A6F">
              <w:rPr>
                <w:b w:val="0"/>
                <w:sz w:val="24"/>
                <w:szCs w:val="24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</w:tbl>
    <w:p w14:paraId="03F36115" w14:textId="77777777" w:rsidR="00EF42C4" w:rsidRDefault="00EF42C4" w:rsidP="00D21BCB">
      <w:pPr>
        <w:pStyle w:val="24"/>
        <w:shd w:val="clear" w:color="auto" w:fill="auto"/>
        <w:spacing w:after="0"/>
        <w:ind w:firstLine="709"/>
        <w:jc w:val="left"/>
        <w:rPr>
          <w:b w:val="0"/>
        </w:rPr>
      </w:pPr>
    </w:p>
    <w:p w14:paraId="029826AB" w14:textId="5F492BB6" w:rsidR="00A71464" w:rsidRDefault="00A71464" w:rsidP="00A7146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 w:rsidRPr="00156AC1">
        <w:rPr>
          <w:b w:val="0"/>
        </w:rPr>
        <w:t xml:space="preserve">4. Финансовое обеспечение </w:t>
      </w:r>
      <w:r w:rsidR="002D4AB4">
        <w:rPr>
          <w:b w:val="0"/>
        </w:rPr>
        <w:t>Г</w:t>
      </w:r>
      <w:r w:rsidRPr="00156AC1">
        <w:rPr>
          <w:b w:val="0"/>
        </w:rPr>
        <w:t>осударственной программы</w:t>
      </w:r>
    </w:p>
    <w:p w14:paraId="058F4F81" w14:textId="77777777" w:rsidR="00E410E7" w:rsidRPr="00156AC1" w:rsidRDefault="00E410E7" w:rsidP="00E410E7">
      <w:pPr>
        <w:pStyle w:val="24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p w14:paraId="39156746" w14:textId="77777777" w:rsidR="00E410E7" w:rsidRPr="00156AC1" w:rsidRDefault="00E410E7" w:rsidP="00E410E7">
      <w:pPr>
        <w:rPr>
          <w:rFonts w:cs="Times New Roman"/>
          <w:sz w:val="2"/>
          <w:szCs w:val="2"/>
        </w:rPr>
      </w:pPr>
    </w:p>
    <w:tbl>
      <w:tblPr>
        <w:tblStyle w:val="a3"/>
        <w:tblW w:w="5137" w:type="pct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4"/>
        <w:gridCol w:w="1130"/>
        <w:gridCol w:w="1130"/>
        <w:gridCol w:w="1133"/>
        <w:gridCol w:w="1133"/>
        <w:gridCol w:w="1133"/>
        <w:gridCol w:w="1133"/>
        <w:gridCol w:w="1130"/>
        <w:gridCol w:w="1431"/>
      </w:tblGrid>
      <w:tr w:rsidR="00505204" w:rsidRPr="00156AC1" w14:paraId="6E7A48B0" w14:textId="77777777" w:rsidTr="00F879DA"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B5CC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b w:val="0"/>
                <w:sz w:val="24"/>
                <w:szCs w:val="24"/>
              </w:rPr>
              <w:t>г</w:t>
            </w:r>
            <w:r w:rsidRPr="00156AC1">
              <w:rPr>
                <w:b w:val="0"/>
                <w:sz w:val="24"/>
                <w:szCs w:val="24"/>
              </w:rPr>
              <w:t>осударственной программы</w:t>
            </w:r>
            <w:r>
              <w:rPr>
                <w:b w:val="0"/>
                <w:sz w:val="24"/>
                <w:szCs w:val="24"/>
              </w:rPr>
              <w:t xml:space="preserve"> Ярославской области</w:t>
            </w:r>
            <w:r w:rsidRPr="00156AC1">
              <w:rPr>
                <w:b w:val="0"/>
                <w:sz w:val="24"/>
                <w:szCs w:val="24"/>
              </w:rPr>
              <w:t>, структурного элемента/ источник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156AC1">
              <w:rPr>
                <w:b w:val="0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31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4860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50A6F" w:rsidRPr="00156AC1" w14:paraId="33144699" w14:textId="77777777" w:rsidTr="00F879DA">
        <w:tc>
          <w:tcPr>
            <w:tcW w:w="1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8285" w14:textId="77777777" w:rsidR="00505204" w:rsidRPr="00156AC1" w:rsidRDefault="00505204" w:rsidP="00F97C02">
            <w:pPr>
              <w:rPr>
                <w:rFonts w:cs="Times New Roman"/>
                <w:bCs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0874" w14:textId="77777777" w:rsidR="00505204" w:rsidRPr="007F29ED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C0A69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9C0A69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FF57" w14:textId="77777777" w:rsidR="00505204" w:rsidRPr="009C0A69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29ED">
              <w:rPr>
                <w:b w:val="0"/>
                <w:sz w:val="24"/>
                <w:szCs w:val="24"/>
              </w:rPr>
              <w:t>2025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9C0A69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8518" w14:textId="77777777" w:rsidR="00505204" w:rsidRPr="009C0A69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C0A69">
              <w:rPr>
                <w:b w:val="0"/>
                <w:sz w:val="24"/>
                <w:szCs w:val="24"/>
              </w:rPr>
              <w:t>2026</w:t>
            </w:r>
            <w:r w:rsidRPr="003D4DEE">
              <w:rPr>
                <w:b w:val="0"/>
                <w:sz w:val="24"/>
                <w:szCs w:val="24"/>
              </w:rPr>
              <w:t xml:space="preserve"> </w:t>
            </w:r>
            <w:r w:rsidRPr="009C0A69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D76A" w14:textId="77777777" w:rsidR="00505204" w:rsidRPr="009C0A69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C0A69">
              <w:rPr>
                <w:b w:val="0"/>
                <w:sz w:val="24"/>
                <w:szCs w:val="24"/>
              </w:rPr>
              <w:t>2027</w:t>
            </w:r>
            <w:r w:rsidRPr="003D4DEE">
              <w:rPr>
                <w:b w:val="0"/>
                <w:sz w:val="24"/>
                <w:szCs w:val="24"/>
              </w:rPr>
              <w:t xml:space="preserve"> </w:t>
            </w:r>
            <w:r w:rsidRPr="009C0A69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DD45A" w14:textId="77777777" w:rsidR="00505204" w:rsidRPr="009C0A69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C0A69">
              <w:rPr>
                <w:b w:val="0"/>
                <w:sz w:val="24"/>
                <w:szCs w:val="24"/>
              </w:rPr>
              <w:t>2028</w:t>
            </w:r>
            <w:r w:rsidRPr="003D4DEE">
              <w:rPr>
                <w:b w:val="0"/>
                <w:sz w:val="24"/>
                <w:szCs w:val="24"/>
              </w:rPr>
              <w:t xml:space="preserve"> </w:t>
            </w:r>
            <w:r w:rsidRPr="009C0A69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482E" w14:textId="77777777" w:rsidR="00505204" w:rsidRPr="009C0A69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C0A69">
              <w:rPr>
                <w:b w:val="0"/>
                <w:sz w:val="24"/>
                <w:szCs w:val="24"/>
              </w:rPr>
              <w:t>2029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9C0A69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CB20" w14:textId="77777777" w:rsidR="00505204" w:rsidRPr="009C0A69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C0A69">
              <w:rPr>
                <w:b w:val="0"/>
                <w:sz w:val="24"/>
                <w:szCs w:val="24"/>
              </w:rPr>
              <w:t>2030</w:t>
            </w:r>
            <w:r w:rsidRPr="003D4DEE">
              <w:rPr>
                <w:b w:val="0"/>
                <w:sz w:val="24"/>
                <w:szCs w:val="24"/>
              </w:rPr>
              <w:t xml:space="preserve"> </w:t>
            </w:r>
            <w:r w:rsidRPr="009C0A69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703B" w14:textId="77777777" w:rsidR="00505204" w:rsidRPr="007F29ED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29ED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8DB398A" w14:textId="77777777" w:rsidR="00550A6F" w:rsidRPr="00550A6F" w:rsidRDefault="00550A6F">
      <w:pPr>
        <w:rPr>
          <w:sz w:val="2"/>
          <w:szCs w:val="2"/>
        </w:rPr>
      </w:pPr>
    </w:p>
    <w:tbl>
      <w:tblPr>
        <w:tblStyle w:val="a3"/>
        <w:tblW w:w="508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675"/>
        <w:gridCol w:w="1134"/>
        <w:gridCol w:w="1134"/>
        <w:gridCol w:w="1134"/>
        <w:gridCol w:w="1134"/>
        <w:gridCol w:w="1134"/>
        <w:gridCol w:w="1133"/>
        <w:gridCol w:w="1133"/>
        <w:gridCol w:w="1415"/>
      </w:tblGrid>
      <w:tr w:rsidR="00550A6F" w:rsidRPr="00156AC1" w14:paraId="793BC261" w14:textId="77777777" w:rsidTr="00F879DA">
        <w:trPr>
          <w:tblHeader/>
        </w:trPr>
        <w:tc>
          <w:tcPr>
            <w:tcW w:w="1887" w:type="pct"/>
          </w:tcPr>
          <w:p w14:paraId="47EF5A3C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44659CBE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093B02EA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77" w:type="pct"/>
          </w:tcPr>
          <w:p w14:paraId="37EB6EF9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77" w:type="pct"/>
          </w:tcPr>
          <w:p w14:paraId="5E0D277D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77" w:type="pct"/>
          </w:tcPr>
          <w:p w14:paraId="39B0C8DE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77" w:type="pct"/>
          </w:tcPr>
          <w:p w14:paraId="4E16BA0D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77" w:type="pct"/>
          </w:tcPr>
          <w:p w14:paraId="58EC508D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471" w:type="pct"/>
          </w:tcPr>
          <w:p w14:paraId="7CDB042A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9</w:t>
            </w:r>
          </w:p>
        </w:tc>
      </w:tr>
      <w:tr w:rsidR="00550A6F" w:rsidRPr="00156AC1" w14:paraId="746B8343" w14:textId="77777777" w:rsidTr="00F879DA">
        <w:tc>
          <w:tcPr>
            <w:tcW w:w="1887" w:type="pct"/>
            <w:hideMark/>
          </w:tcPr>
          <w:p w14:paraId="049CFEA6" w14:textId="020E4E1D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Государственная программа Ярославской области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50A6F">
              <w:rPr>
                <w:b w:val="0"/>
                <w:sz w:val="24"/>
                <w:szCs w:val="24"/>
              </w:rPr>
              <w:t>«</w:t>
            </w:r>
            <w:r w:rsidRPr="00204AB9">
              <w:rPr>
                <w:b w:val="0"/>
                <w:sz w:val="24"/>
                <w:szCs w:val="24"/>
              </w:rPr>
              <w:t>Развитие системы государственного управления на</w:t>
            </w:r>
            <w:r>
              <w:rPr>
                <w:b w:val="0"/>
                <w:sz w:val="24"/>
                <w:szCs w:val="24"/>
              </w:rPr>
              <w:t> </w:t>
            </w:r>
            <w:r w:rsidRPr="00204AB9">
              <w:rPr>
                <w:b w:val="0"/>
                <w:sz w:val="24"/>
                <w:szCs w:val="24"/>
              </w:rPr>
              <w:t>территории Ярославской области</w:t>
            </w:r>
            <w:r w:rsidR="00550A6F">
              <w:rPr>
                <w:b w:val="0"/>
                <w:sz w:val="24"/>
                <w:szCs w:val="24"/>
              </w:rPr>
              <w:t>»</w:t>
            </w:r>
            <w:r w:rsidRPr="00204AB9">
              <w:rPr>
                <w:b w:val="0"/>
                <w:sz w:val="24"/>
                <w:szCs w:val="24"/>
              </w:rPr>
              <w:t xml:space="preserve"> на 2024 – 2030</w:t>
            </w:r>
            <w:r>
              <w:rPr>
                <w:b w:val="0"/>
                <w:sz w:val="24"/>
                <w:szCs w:val="24"/>
              </w:rPr>
              <w:t> </w:t>
            </w:r>
            <w:r w:rsidRPr="00204AB9">
              <w:rPr>
                <w:b w:val="0"/>
                <w:sz w:val="24"/>
                <w:szCs w:val="24"/>
              </w:rPr>
              <w:t>годы</w:t>
            </w:r>
            <w:r>
              <w:rPr>
                <w:b w:val="0"/>
                <w:sz w:val="24"/>
                <w:szCs w:val="24"/>
              </w:rPr>
              <w:t> </w:t>
            </w:r>
            <w:r w:rsidRPr="00156AC1">
              <w:rPr>
                <w:b w:val="0"/>
                <w:sz w:val="24"/>
                <w:szCs w:val="24"/>
              </w:rPr>
              <w:t>– всего</w:t>
            </w:r>
          </w:p>
          <w:p w14:paraId="15E1E014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377" w:type="pct"/>
            <w:hideMark/>
          </w:tcPr>
          <w:p w14:paraId="155E1478" w14:textId="77777777" w:rsidR="00505204" w:rsidRPr="00F23855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lastRenderedPageBreak/>
              <w:t>59551,9</w:t>
            </w:r>
          </w:p>
        </w:tc>
        <w:tc>
          <w:tcPr>
            <w:tcW w:w="377" w:type="pct"/>
            <w:hideMark/>
          </w:tcPr>
          <w:p w14:paraId="5543F1B8" w14:textId="77777777" w:rsidR="00505204" w:rsidRPr="00F23855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E72C4">
              <w:rPr>
                <w:b w:val="0"/>
                <w:sz w:val="24"/>
                <w:szCs w:val="24"/>
              </w:rPr>
              <w:t>103778,3</w:t>
            </w:r>
          </w:p>
        </w:tc>
        <w:tc>
          <w:tcPr>
            <w:tcW w:w="377" w:type="pct"/>
            <w:hideMark/>
          </w:tcPr>
          <w:p w14:paraId="2A9D0D8A" w14:textId="77777777" w:rsidR="00505204" w:rsidRPr="00F23855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377" w:type="pct"/>
          </w:tcPr>
          <w:p w14:paraId="661D3DF9" w14:textId="77777777" w:rsidR="00505204" w:rsidRPr="00F23855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377" w:type="pct"/>
          </w:tcPr>
          <w:p w14:paraId="0ADF674E" w14:textId="77777777" w:rsidR="00505204" w:rsidRPr="00F23855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377" w:type="pct"/>
          </w:tcPr>
          <w:p w14:paraId="378AD9C1" w14:textId="77777777" w:rsidR="00505204" w:rsidRPr="00F23855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377" w:type="pct"/>
          </w:tcPr>
          <w:p w14:paraId="64D0805A" w14:textId="77777777" w:rsidR="00505204" w:rsidRPr="00F23855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471" w:type="pct"/>
          </w:tcPr>
          <w:p w14:paraId="2DD8E239" w14:textId="77777777" w:rsidR="00505204" w:rsidRPr="00F23855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E72C4">
              <w:rPr>
                <w:b w:val="0"/>
                <w:sz w:val="24"/>
                <w:szCs w:val="24"/>
              </w:rPr>
              <w:t>687098,7</w:t>
            </w:r>
          </w:p>
        </w:tc>
      </w:tr>
      <w:tr w:rsidR="00550A6F" w:rsidRPr="00156AC1" w14:paraId="1FFE41D4" w14:textId="77777777" w:rsidTr="00F879DA">
        <w:tc>
          <w:tcPr>
            <w:tcW w:w="1887" w:type="pct"/>
            <w:hideMark/>
          </w:tcPr>
          <w:p w14:paraId="5B97AA62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77" w:type="pct"/>
            <w:hideMark/>
          </w:tcPr>
          <w:p w14:paraId="647053FB" w14:textId="77777777" w:rsidR="00505204" w:rsidRPr="003C42AB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59551,9</w:t>
            </w:r>
          </w:p>
        </w:tc>
        <w:tc>
          <w:tcPr>
            <w:tcW w:w="377" w:type="pct"/>
            <w:hideMark/>
          </w:tcPr>
          <w:p w14:paraId="4452B0FB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E72C4">
              <w:rPr>
                <w:b w:val="0"/>
                <w:sz w:val="24"/>
                <w:szCs w:val="24"/>
              </w:rPr>
              <w:t>103778,3</w:t>
            </w:r>
          </w:p>
        </w:tc>
        <w:tc>
          <w:tcPr>
            <w:tcW w:w="377" w:type="pct"/>
            <w:hideMark/>
          </w:tcPr>
          <w:p w14:paraId="335C5D22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377" w:type="pct"/>
            <w:hideMark/>
          </w:tcPr>
          <w:p w14:paraId="796DB3EB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377" w:type="pct"/>
            <w:hideMark/>
          </w:tcPr>
          <w:p w14:paraId="009C4505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377" w:type="pct"/>
            <w:hideMark/>
          </w:tcPr>
          <w:p w14:paraId="06109408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377" w:type="pct"/>
            <w:hideMark/>
          </w:tcPr>
          <w:p w14:paraId="450BA7C3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855">
              <w:rPr>
                <w:b w:val="0"/>
                <w:sz w:val="24"/>
                <w:szCs w:val="24"/>
              </w:rPr>
              <w:t>104753,7</w:t>
            </w:r>
          </w:p>
        </w:tc>
        <w:tc>
          <w:tcPr>
            <w:tcW w:w="471" w:type="pct"/>
            <w:hideMark/>
          </w:tcPr>
          <w:p w14:paraId="6B2FB34B" w14:textId="77777777" w:rsidR="00505204" w:rsidRPr="003C42AB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E72C4">
              <w:rPr>
                <w:b w:val="0"/>
                <w:sz w:val="24"/>
                <w:szCs w:val="24"/>
              </w:rPr>
              <w:t>687098,7</w:t>
            </w:r>
          </w:p>
        </w:tc>
      </w:tr>
      <w:tr w:rsidR="00550A6F" w:rsidRPr="00156AC1" w14:paraId="78967EC5" w14:textId="77777777" w:rsidTr="00F879DA">
        <w:tc>
          <w:tcPr>
            <w:tcW w:w="1887" w:type="pct"/>
            <w:hideMark/>
          </w:tcPr>
          <w:p w14:paraId="783025F9" w14:textId="1EA6BB3A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 w:rsidR="00550A6F">
              <w:rPr>
                <w:b w:val="0"/>
                <w:sz w:val="24"/>
                <w:szCs w:val="24"/>
              </w:rPr>
              <w:t>«</w:t>
            </w:r>
            <w:r w:rsidRPr="00156AC1">
              <w:rPr>
                <w:b w:val="0"/>
                <w:sz w:val="24"/>
                <w:szCs w:val="24"/>
              </w:rPr>
              <w:t>Развитие государственной гражданской и муниципальной службы в Ярославской области</w:t>
            </w:r>
            <w:r w:rsidR="00550A6F">
              <w:rPr>
                <w:b w:val="0"/>
                <w:sz w:val="24"/>
                <w:szCs w:val="24"/>
              </w:rPr>
              <w:t>»</w:t>
            </w:r>
            <w:r w:rsidRPr="00156AC1">
              <w:rPr>
                <w:b w:val="0"/>
                <w:sz w:val="24"/>
                <w:szCs w:val="24"/>
              </w:rPr>
              <w:t xml:space="preserve"> – всего</w:t>
            </w:r>
          </w:p>
          <w:p w14:paraId="6A2DB7FE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7" w:type="pct"/>
            <w:hideMark/>
          </w:tcPr>
          <w:p w14:paraId="76F872E5" w14:textId="77777777" w:rsidR="00505204" w:rsidRPr="00B43AE3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48381,1</w:t>
            </w:r>
          </w:p>
        </w:tc>
        <w:tc>
          <w:tcPr>
            <w:tcW w:w="377" w:type="pct"/>
            <w:hideMark/>
          </w:tcPr>
          <w:p w14:paraId="345CC369" w14:textId="77777777" w:rsidR="00505204" w:rsidRPr="00B43AE3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65519,9</w:t>
            </w:r>
          </w:p>
        </w:tc>
        <w:tc>
          <w:tcPr>
            <w:tcW w:w="377" w:type="pct"/>
            <w:hideMark/>
          </w:tcPr>
          <w:p w14:paraId="65C175AC" w14:textId="77777777" w:rsidR="00505204" w:rsidRPr="00B43AE3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377" w:type="pct"/>
            <w:hideMark/>
          </w:tcPr>
          <w:p w14:paraId="49CC4237" w14:textId="77777777" w:rsidR="00505204" w:rsidRPr="00B43AE3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377" w:type="pct"/>
            <w:hideMark/>
          </w:tcPr>
          <w:p w14:paraId="3C15260D" w14:textId="77777777" w:rsidR="00505204" w:rsidRPr="00B43AE3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377" w:type="pct"/>
            <w:hideMark/>
          </w:tcPr>
          <w:p w14:paraId="1261940C" w14:textId="77777777" w:rsidR="00505204" w:rsidRPr="00B43AE3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377" w:type="pct"/>
            <w:hideMark/>
          </w:tcPr>
          <w:p w14:paraId="4479433C" w14:textId="77777777" w:rsidR="00505204" w:rsidRPr="00B43AE3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471" w:type="pct"/>
            <w:hideMark/>
          </w:tcPr>
          <w:p w14:paraId="7B153B72" w14:textId="77777777" w:rsidR="00505204" w:rsidRPr="00B43AE3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445881,5</w:t>
            </w:r>
          </w:p>
        </w:tc>
      </w:tr>
      <w:tr w:rsidR="00550A6F" w:rsidRPr="00156AC1" w14:paraId="750B8057" w14:textId="77777777" w:rsidTr="00F879DA">
        <w:tc>
          <w:tcPr>
            <w:tcW w:w="1887" w:type="pct"/>
            <w:hideMark/>
          </w:tcPr>
          <w:p w14:paraId="408A3D3C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77" w:type="pct"/>
            <w:hideMark/>
          </w:tcPr>
          <w:p w14:paraId="125BEF68" w14:textId="77777777" w:rsidR="00505204" w:rsidRPr="00847C0C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48381,1</w:t>
            </w:r>
          </w:p>
        </w:tc>
        <w:tc>
          <w:tcPr>
            <w:tcW w:w="377" w:type="pct"/>
            <w:hideMark/>
          </w:tcPr>
          <w:p w14:paraId="6BFC1CA1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65519,9</w:t>
            </w:r>
          </w:p>
        </w:tc>
        <w:tc>
          <w:tcPr>
            <w:tcW w:w="377" w:type="pct"/>
            <w:hideMark/>
          </w:tcPr>
          <w:p w14:paraId="41E34101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377" w:type="pct"/>
            <w:hideMark/>
          </w:tcPr>
          <w:p w14:paraId="46418839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377" w:type="pct"/>
            <w:hideMark/>
          </w:tcPr>
          <w:p w14:paraId="5B13C9C6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377" w:type="pct"/>
            <w:hideMark/>
          </w:tcPr>
          <w:p w14:paraId="21308D52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377" w:type="pct"/>
            <w:hideMark/>
          </w:tcPr>
          <w:p w14:paraId="5EAA34D7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66396,1</w:t>
            </w:r>
          </w:p>
        </w:tc>
        <w:tc>
          <w:tcPr>
            <w:tcW w:w="471" w:type="pct"/>
            <w:hideMark/>
          </w:tcPr>
          <w:p w14:paraId="42BA02D5" w14:textId="77777777" w:rsidR="00505204" w:rsidRPr="002554C7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3AE3">
              <w:rPr>
                <w:b w:val="0"/>
                <w:sz w:val="24"/>
                <w:szCs w:val="24"/>
              </w:rPr>
              <w:t>445881,5</w:t>
            </w:r>
          </w:p>
        </w:tc>
      </w:tr>
      <w:tr w:rsidR="00550A6F" w:rsidRPr="00156AC1" w14:paraId="66692EAD" w14:textId="77777777" w:rsidTr="00F879DA">
        <w:tc>
          <w:tcPr>
            <w:tcW w:w="1887" w:type="pct"/>
            <w:hideMark/>
          </w:tcPr>
          <w:p w14:paraId="55477713" w14:textId="2F9C0859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 w:rsidR="00550A6F">
              <w:rPr>
                <w:b w:val="0"/>
                <w:sz w:val="24"/>
                <w:szCs w:val="24"/>
              </w:rPr>
              <w:t>«</w:t>
            </w:r>
            <w:r w:rsidRPr="00156AC1">
              <w:rPr>
                <w:b w:val="0"/>
                <w:sz w:val="24"/>
                <w:szCs w:val="24"/>
              </w:rPr>
              <w:t>Противо</w:t>
            </w:r>
            <w:r>
              <w:rPr>
                <w:b w:val="0"/>
                <w:sz w:val="24"/>
                <w:szCs w:val="24"/>
              </w:rPr>
              <w:softHyphen/>
            </w:r>
            <w:r w:rsidRPr="00156AC1">
              <w:rPr>
                <w:b w:val="0"/>
                <w:sz w:val="24"/>
                <w:szCs w:val="24"/>
              </w:rPr>
              <w:t>действие коррупции в Ярославской области</w:t>
            </w:r>
            <w:r w:rsidR="00550A6F">
              <w:rPr>
                <w:b w:val="0"/>
                <w:sz w:val="24"/>
                <w:szCs w:val="24"/>
              </w:rPr>
              <w:t>»</w:t>
            </w:r>
            <w:r w:rsidRPr="00156AC1">
              <w:rPr>
                <w:b w:val="0"/>
                <w:sz w:val="24"/>
                <w:szCs w:val="24"/>
              </w:rPr>
              <w:t xml:space="preserve"> – всего </w:t>
            </w:r>
          </w:p>
          <w:p w14:paraId="31AFFC47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7" w:type="pct"/>
            <w:hideMark/>
          </w:tcPr>
          <w:p w14:paraId="476E0A9B" w14:textId="77777777" w:rsidR="00505204" w:rsidRPr="00B05900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190,0</w:t>
            </w:r>
          </w:p>
        </w:tc>
        <w:tc>
          <w:tcPr>
            <w:tcW w:w="377" w:type="pct"/>
            <w:hideMark/>
          </w:tcPr>
          <w:p w14:paraId="6399BBD7" w14:textId="77777777" w:rsidR="00505204" w:rsidRPr="00B05900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500,0</w:t>
            </w:r>
          </w:p>
        </w:tc>
        <w:tc>
          <w:tcPr>
            <w:tcW w:w="377" w:type="pct"/>
            <w:hideMark/>
          </w:tcPr>
          <w:p w14:paraId="1BC817A6" w14:textId="77777777" w:rsidR="00505204" w:rsidRPr="00B05900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377" w:type="pct"/>
            <w:hideMark/>
          </w:tcPr>
          <w:p w14:paraId="66400E66" w14:textId="77777777" w:rsidR="00505204" w:rsidRPr="00B05900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377" w:type="pct"/>
            <w:hideMark/>
          </w:tcPr>
          <w:p w14:paraId="427549C1" w14:textId="77777777" w:rsidR="00505204" w:rsidRPr="00B05900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377" w:type="pct"/>
            <w:hideMark/>
          </w:tcPr>
          <w:p w14:paraId="289B3DC4" w14:textId="77777777" w:rsidR="00505204" w:rsidRPr="00B05900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377" w:type="pct"/>
            <w:hideMark/>
          </w:tcPr>
          <w:p w14:paraId="669D5B12" w14:textId="77777777" w:rsidR="00505204" w:rsidRPr="00B05900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471" w:type="pct"/>
            <w:hideMark/>
          </w:tcPr>
          <w:p w14:paraId="3DBBBDB2" w14:textId="77777777" w:rsidR="00505204" w:rsidRPr="00B05900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2690,0</w:t>
            </w:r>
          </w:p>
        </w:tc>
      </w:tr>
      <w:tr w:rsidR="00550A6F" w:rsidRPr="00156AC1" w14:paraId="08678045" w14:textId="77777777" w:rsidTr="00F879DA">
        <w:tc>
          <w:tcPr>
            <w:tcW w:w="1887" w:type="pct"/>
            <w:hideMark/>
          </w:tcPr>
          <w:p w14:paraId="6C309AF5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77" w:type="pct"/>
            <w:hideMark/>
          </w:tcPr>
          <w:p w14:paraId="1FB5895D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190,0</w:t>
            </w:r>
          </w:p>
        </w:tc>
        <w:tc>
          <w:tcPr>
            <w:tcW w:w="377" w:type="pct"/>
            <w:hideMark/>
          </w:tcPr>
          <w:p w14:paraId="12637F0B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500,0</w:t>
            </w:r>
          </w:p>
        </w:tc>
        <w:tc>
          <w:tcPr>
            <w:tcW w:w="377" w:type="pct"/>
            <w:hideMark/>
          </w:tcPr>
          <w:p w14:paraId="0E0D7CB3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377" w:type="pct"/>
            <w:hideMark/>
          </w:tcPr>
          <w:p w14:paraId="36759F3E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377" w:type="pct"/>
            <w:hideMark/>
          </w:tcPr>
          <w:p w14:paraId="596ADA8C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377" w:type="pct"/>
            <w:hideMark/>
          </w:tcPr>
          <w:p w14:paraId="734F2292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377" w:type="pct"/>
            <w:hideMark/>
          </w:tcPr>
          <w:p w14:paraId="3DEE2297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400,0</w:t>
            </w:r>
          </w:p>
        </w:tc>
        <w:tc>
          <w:tcPr>
            <w:tcW w:w="471" w:type="pct"/>
            <w:hideMark/>
          </w:tcPr>
          <w:p w14:paraId="73B1D5E4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5900">
              <w:rPr>
                <w:b w:val="0"/>
                <w:sz w:val="24"/>
                <w:szCs w:val="24"/>
              </w:rPr>
              <w:t>2690,0</w:t>
            </w:r>
          </w:p>
        </w:tc>
      </w:tr>
      <w:tr w:rsidR="00550A6F" w:rsidRPr="00156AC1" w14:paraId="552ABBB5" w14:textId="77777777" w:rsidTr="00F879DA">
        <w:tc>
          <w:tcPr>
            <w:tcW w:w="1887" w:type="pct"/>
            <w:hideMark/>
          </w:tcPr>
          <w:p w14:paraId="05B09509" w14:textId="41F843B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 w:rsidR="00550A6F">
              <w:rPr>
                <w:b w:val="0"/>
                <w:sz w:val="24"/>
                <w:szCs w:val="24"/>
              </w:rPr>
              <w:t>«</w:t>
            </w:r>
            <w:r w:rsidRPr="00156AC1">
              <w:rPr>
                <w:b w:val="0"/>
                <w:sz w:val="24"/>
                <w:szCs w:val="24"/>
              </w:rPr>
              <w:t>Организация оказания бесплатной юридической помощи</w:t>
            </w:r>
            <w:r w:rsidR="00550A6F">
              <w:rPr>
                <w:b w:val="0"/>
                <w:sz w:val="24"/>
                <w:szCs w:val="24"/>
              </w:rPr>
              <w:t>»</w:t>
            </w:r>
            <w:r w:rsidRPr="00156AC1">
              <w:rPr>
                <w:b w:val="0"/>
                <w:sz w:val="24"/>
                <w:szCs w:val="24"/>
              </w:rPr>
              <w:t xml:space="preserve"> – всего</w:t>
            </w:r>
          </w:p>
          <w:p w14:paraId="6252360F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7" w:type="pct"/>
            <w:hideMark/>
          </w:tcPr>
          <w:p w14:paraId="06F0DBB5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980,8</w:t>
            </w:r>
          </w:p>
        </w:tc>
        <w:tc>
          <w:tcPr>
            <w:tcW w:w="377" w:type="pct"/>
            <w:hideMark/>
          </w:tcPr>
          <w:p w14:paraId="612964B3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BE72C4">
              <w:rPr>
                <w:b w:val="0"/>
                <w:sz w:val="24"/>
              </w:rPr>
              <w:t>958,4</w:t>
            </w:r>
          </w:p>
        </w:tc>
        <w:tc>
          <w:tcPr>
            <w:tcW w:w="377" w:type="pct"/>
            <w:hideMark/>
          </w:tcPr>
          <w:p w14:paraId="0C091ED7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377" w:type="pct"/>
            <w:hideMark/>
          </w:tcPr>
          <w:p w14:paraId="54F0E297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377" w:type="pct"/>
            <w:hideMark/>
          </w:tcPr>
          <w:p w14:paraId="38319572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377" w:type="pct"/>
            <w:hideMark/>
          </w:tcPr>
          <w:p w14:paraId="613F010A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377" w:type="pct"/>
            <w:hideMark/>
          </w:tcPr>
          <w:p w14:paraId="4917D98A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471" w:type="pct"/>
          </w:tcPr>
          <w:p w14:paraId="3301551B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A65C84">
              <w:rPr>
                <w:b w:val="0"/>
                <w:sz w:val="24"/>
              </w:rPr>
              <w:t>7727,2</w:t>
            </w:r>
          </w:p>
        </w:tc>
      </w:tr>
      <w:tr w:rsidR="00550A6F" w:rsidRPr="00156AC1" w14:paraId="4E0C8DD1" w14:textId="77777777" w:rsidTr="00F879DA">
        <w:tc>
          <w:tcPr>
            <w:tcW w:w="1887" w:type="pct"/>
            <w:hideMark/>
          </w:tcPr>
          <w:p w14:paraId="636FF2DB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77" w:type="pct"/>
            <w:hideMark/>
          </w:tcPr>
          <w:p w14:paraId="58C4AF2C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5F72">
              <w:rPr>
                <w:b w:val="0"/>
                <w:sz w:val="24"/>
              </w:rPr>
              <w:t>980,8</w:t>
            </w:r>
          </w:p>
        </w:tc>
        <w:tc>
          <w:tcPr>
            <w:tcW w:w="377" w:type="pct"/>
            <w:hideMark/>
          </w:tcPr>
          <w:p w14:paraId="0C810F3E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E72C4">
              <w:rPr>
                <w:b w:val="0"/>
                <w:sz w:val="24"/>
              </w:rPr>
              <w:t>958,4</w:t>
            </w:r>
          </w:p>
        </w:tc>
        <w:tc>
          <w:tcPr>
            <w:tcW w:w="377" w:type="pct"/>
            <w:hideMark/>
          </w:tcPr>
          <w:p w14:paraId="4E327259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377" w:type="pct"/>
            <w:hideMark/>
          </w:tcPr>
          <w:p w14:paraId="00599C59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377" w:type="pct"/>
            <w:hideMark/>
          </w:tcPr>
          <w:p w14:paraId="08CFB7E9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377" w:type="pct"/>
            <w:hideMark/>
          </w:tcPr>
          <w:p w14:paraId="23CF1441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377" w:type="pct"/>
            <w:hideMark/>
          </w:tcPr>
          <w:p w14:paraId="5A48C2B7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5F72">
              <w:rPr>
                <w:b w:val="0"/>
                <w:sz w:val="24"/>
              </w:rPr>
              <w:t>1157,6</w:t>
            </w:r>
          </w:p>
        </w:tc>
        <w:tc>
          <w:tcPr>
            <w:tcW w:w="471" w:type="pct"/>
          </w:tcPr>
          <w:p w14:paraId="3462D184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65C84">
              <w:rPr>
                <w:b w:val="0"/>
                <w:sz w:val="24"/>
              </w:rPr>
              <w:t>7727,2</w:t>
            </w:r>
          </w:p>
        </w:tc>
      </w:tr>
      <w:tr w:rsidR="00550A6F" w:rsidRPr="00156AC1" w14:paraId="60DD7690" w14:textId="77777777" w:rsidTr="00F879DA">
        <w:tc>
          <w:tcPr>
            <w:tcW w:w="1887" w:type="pct"/>
          </w:tcPr>
          <w:p w14:paraId="52A97519" w14:textId="570B5D8F" w:rsidR="00505204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35F72">
              <w:rPr>
                <w:b w:val="0"/>
                <w:sz w:val="24"/>
                <w:szCs w:val="24"/>
              </w:rPr>
              <w:t>К</w:t>
            </w:r>
            <w:r w:rsidR="00550A6F">
              <w:rPr>
                <w:b w:val="0"/>
                <w:sz w:val="24"/>
                <w:szCs w:val="24"/>
              </w:rPr>
              <w:t>омплекс процессных мероприятий «</w:t>
            </w:r>
            <w:r w:rsidRPr="00C35F72">
              <w:rPr>
                <w:b w:val="0"/>
                <w:sz w:val="24"/>
                <w:szCs w:val="24"/>
              </w:rPr>
              <w:t>Анализ деятельности государственных, муниципальных и иных организаций на территории Ярославской области</w:t>
            </w:r>
            <w:r w:rsidR="00550A6F">
              <w:rPr>
                <w:b w:val="0"/>
                <w:sz w:val="24"/>
                <w:szCs w:val="24"/>
              </w:rPr>
              <w:t>»</w:t>
            </w:r>
            <w:r w:rsidRPr="00C35F72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–</w:t>
            </w:r>
            <w:r w:rsidRPr="00C35F72">
              <w:rPr>
                <w:b w:val="0"/>
                <w:sz w:val="24"/>
                <w:szCs w:val="24"/>
              </w:rPr>
              <w:t xml:space="preserve"> всего</w:t>
            </w:r>
          </w:p>
          <w:p w14:paraId="49FE28AF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7" w:type="pct"/>
          </w:tcPr>
          <w:p w14:paraId="366B8AEE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10000,0</w:t>
            </w:r>
          </w:p>
        </w:tc>
        <w:tc>
          <w:tcPr>
            <w:tcW w:w="377" w:type="pct"/>
          </w:tcPr>
          <w:p w14:paraId="56BD9FA1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36800,0</w:t>
            </w:r>
          </w:p>
        </w:tc>
        <w:tc>
          <w:tcPr>
            <w:tcW w:w="377" w:type="pct"/>
          </w:tcPr>
          <w:p w14:paraId="43A1D528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36800,0</w:t>
            </w:r>
          </w:p>
        </w:tc>
        <w:tc>
          <w:tcPr>
            <w:tcW w:w="377" w:type="pct"/>
          </w:tcPr>
          <w:p w14:paraId="327B2810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36800,0</w:t>
            </w:r>
          </w:p>
        </w:tc>
        <w:tc>
          <w:tcPr>
            <w:tcW w:w="377" w:type="pct"/>
          </w:tcPr>
          <w:p w14:paraId="39BCC10F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115ABF">
              <w:rPr>
                <w:b w:val="0"/>
                <w:sz w:val="24"/>
                <w:szCs w:val="24"/>
              </w:rPr>
              <w:t>36800,0</w:t>
            </w:r>
          </w:p>
        </w:tc>
        <w:tc>
          <w:tcPr>
            <w:tcW w:w="377" w:type="pct"/>
          </w:tcPr>
          <w:p w14:paraId="19472EB9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115ABF">
              <w:rPr>
                <w:b w:val="0"/>
                <w:sz w:val="24"/>
                <w:szCs w:val="24"/>
              </w:rPr>
              <w:t>36800,0</w:t>
            </w:r>
          </w:p>
        </w:tc>
        <w:tc>
          <w:tcPr>
            <w:tcW w:w="377" w:type="pct"/>
          </w:tcPr>
          <w:p w14:paraId="5AD8339E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115ABF">
              <w:rPr>
                <w:b w:val="0"/>
                <w:sz w:val="24"/>
                <w:szCs w:val="24"/>
              </w:rPr>
              <w:t>36800,0</w:t>
            </w:r>
          </w:p>
        </w:tc>
        <w:tc>
          <w:tcPr>
            <w:tcW w:w="471" w:type="pct"/>
          </w:tcPr>
          <w:p w14:paraId="33410805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  <w:szCs w:val="24"/>
              </w:rPr>
              <w:t>230800,0</w:t>
            </w:r>
          </w:p>
        </w:tc>
      </w:tr>
      <w:tr w:rsidR="00550A6F" w:rsidRPr="00156AC1" w14:paraId="43A35BB4" w14:textId="77777777" w:rsidTr="00F879DA">
        <w:tc>
          <w:tcPr>
            <w:tcW w:w="1887" w:type="pct"/>
          </w:tcPr>
          <w:p w14:paraId="2B1A6ED8" w14:textId="77777777" w:rsidR="00505204" w:rsidRPr="00156AC1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77" w:type="pct"/>
          </w:tcPr>
          <w:p w14:paraId="301B29F7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10000,0</w:t>
            </w:r>
          </w:p>
        </w:tc>
        <w:tc>
          <w:tcPr>
            <w:tcW w:w="377" w:type="pct"/>
          </w:tcPr>
          <w:p w14:paraId="1D25A5E0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36800,0</w:t>
            </w:r>
          </w:p>
        </w:tc>
        <w:tc>
          <w:tcPr>
            <w:tcW w:w="377" w:type="pct"/>
          </w:tcPr>
          <w:p w14:paraId="48593E3E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36800,0</w:t>
            </w:r>
          </w:p>
        </w:tc>
        <w:tc>
          <w:tcPr>
            <w:tcW w:w="377" w:type="pct"/>
          </w:tcPr>
          <w:p w14:paraId="22B5AF63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C35F72">
              <w:rPr>
                <w:b w:val="0"/>
                <w:sz w:val="24"/>
              </w:rPr>
              <w:t>36800,0</w:t>
            </w:r>
          </w:p>
        </w:tc>
        <w:tc>
          <w:tcPr>
            <w:tcW w:w="377" w:type="pct"/>
          </w:tcPr>
          <w:p w14:paraId="2F161ACB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115ABF">
              <w:rPr>
                <w:b w:val="0"/>
                <w:sz w:val="24"/>
                <w:szCs w:val="24"/>
              </w:rPr>
              <w:t>36800,0</w:t>
            </w:r>
          </w:p>
        </w:tc>
        <w:tc>
          <w:tcPr>
            <w:tcW w:w="377" w:type="pct"/>
          </w:tcPr>
          <w:p w14:paraId="7E0EAF90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115ABF">
              <w:rPr>
                <w:b w:val="0"/>
                <w:sz w:val="24"/>
                <w:szCs w:val="24"/>
              </w:rPr>
              <w:t>36800,0</w:t>
            </w:r>
          </w:p>
        </w:tc>
        <w:tc>
          <w:tcPr>
            <w:tcW w:w="377" w:type="pct"/>
          </w:tcPr>
          <w:p w14:paraId="14723501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115ABF">
              <w:rPr>
                <w:b w:val="0"/>
                <w:sz w:val="24"/>
                <w:szCs w:val="24"/>
              </w:rPr>
              <w:t>36800,0</w:t>
            </w:r>
          </w:p>
        </w:tc>
        <w:tc>
          <w:tcPr>
            <w:tcW w:w="471" w:type="pct"/>
          </w:tcPr>
          <w:p w14:paraId="7C682D6B" w14:textId="77777777" w:rsidR="00505204" w:rsidRPr="00C35F72" w:rsidRDefault="00505204" w:rsidP="00F97C0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  <w:szCs w:val="24"/>
              </w:rPr>
              <w:t>230800,0</w:t>
            </w:r>
          </w:p>
        </w:tc>
      </w:tr>
    </w:tbl>
    <w:p w14:paraId="14059B05" w14:textId="77777777" w:rsidR="00E410E7" w:rsidRPr="00156AC1" w:rsidRDefault="00E410E7" w:rsidP="00E410E7">
      <w:pPr>
        <w:pStyle w:val="24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sectPr w:rsidR="00E410E7" w:rsidRPr="00156AC1" w:rsidSect="00FA2619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985" w:right="1134" w:bottom="567" w:left="1134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556A4" w14:textId="77777777" w:rsidR="003A2746" w:rsidRDefault="003A2746" w:rsidP="00CF5840">
      <w:r>
        <w:separator/>
      </w:r>
    </w:p>
  </w:endnote>
  <w:endnote w:type="continuationSeparator" w:id="0">
    <w:p w14:paraId="3440338A" w14:textId="77777777" w:rsidR="003A2746" w:rsidRDefault="003A2746" w:rsidP="00CF5840">
      <w:r>
        <w:continuationSeparator/>
      </w:r>
    </w:p>
  </w:endnote>
  <w:endnote w:type="continuationNotice" w:id="1">
    <w:p w14:paraId="670F33EF" w14:textId="77777777" w:rsidR="003A2746" w:rsidRDefault="003A2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F97C02" w14:paraId="7FB7F7B4" w14:textId="77777777" w:rsidTr="00741682">
      <w:tc>
        <w:tcPr>
          <w:tcW w:w="3333" w:type="pct"/>
          <w:shd w:val="clear" w:color="auto" w:fill="auto"/>
        </w:tcPr>
        <w:p w14:paraId="64FFAC91" w14:textId="49F0EC33" w:rsidR="00F97C02" w:rsidRPr="00741682" w:rsidRDefault="00F97C02" w:rsidP="00741682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3F8C2D70" w14:textId="500AD096" w:rsidR="00F97C02" w:rsidRPr="00741682" w:rsidRDefault="00F97C02" w:rsidP="00741682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6273B06D" w14:textId="77777777" w:rsidR="00F97C02" w:rsidRPr="00741682" w:rsidRDefault="00F97C02" w:rsidP="0074168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F97C02" w14:paraId="2D7664B6" w14:textId="77777777" w:rsidTr="00741682">
      <w:tc>
        <w:tcPr>
          <w:tcW w:w="3333" w:type="pct"/>
          <w:shd w:val="clear" w:color="auto" w:fill="auto"/>
        </w:tcPr>
        <w:p w14:paraId="70D1D5F1" w14:textId="62987E2E" w:rsidR="00F97C02" w:rsidRPr="00741682" w:rsidRDefault="00F97C02" w:rsidP="00741682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3D096BB9" w14:textId="562EF5CC" w:rsidR="00F97C02" w:rsidRPr="00741682" w:rsidRDefault="00F97C02" w:rsidP="00741682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25A3A06F" w14:textId="77777777" w:rsidR="00F97C02" w:rsidRPr="00741682" w:rsidRDefault="00F97C02" w:rsidP="007416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4ED95" w14:textId="77777777" w:rsidR="003A2746" w:rsidRDefault="003A2746" w:rsidP="00CF5840">
      <w:r>
        <w:separator/>
      </w:r>
    </w:p>
  </w:footnote>
  <w:footnote w:type="continuationSeparator" w:id="0">
    <w:p w14:paraId="38C469D3" w14:textId="77777777" w:rsidR="003A2746" w:rsidRDefault="003A2746" w:rsidP="00CF5840">
      <w:r>
        <w:continuationSeparator/>
      </w:r>
    </w:p>
  </w:footnote>
  <w:footnote w:type="continuationNotice" w:id="1">
    <w:p w14:paraId="7BB0C086" w14:textId="77777777" w:rsidR="003A2746" w:rsidRDefault="003A27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4501249"/>
      <w:docPartObj>
        <w:docPartGallery w:val="Page Numbers (Top of Page)"/>
        <w:docPartUnique/>
      </w:docPartObj>
    </w:sdtPr>
    <w:sdtEndPr/>
    <w:sdtContent>
      <w:p w14:paraId="528F6D0D" w14:textId="2FE8F74B" w:rsidR="00FA2619" w:rsidRDefault="00FA26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CE8">
          <w:rPr>
            <w:noProof/>
          </w:rPr>
          <w:t>3</w:t>
        </w:r>
        <w:r>
          <w:fldChar w:fldCharType="end"/>
        </w:r>
      </w:p>
    </w:sdtContent>
  </w:sdt>
  <w:p w14:paraId="06C27623" w14:textId="77777777" w:rsidR="00FA2619" w:rsidRDefault="00FA261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E7E10" w14:textId="04760772" w:rsidR="00F97C02" w:rsidRDefault="00F97C02">
    <w:pPr>
      <w:pStyle w:val="a4"/>
      <w:jc w:val="center"/>
    </w:pPr>
  </w:p>
  <w:p w14:paraId="5CA7055A" w14:textId="77777777" w:rsidR="00F97C02" w:rsidRPr="002F238E" w:rsidRDefault="00F97C02" w:rsidP="002F23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9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6490"/>
    <w:rsid w:val="0000677B"/>
    <w:rsid w:val="00007DCA"/>
    <w:rsid w:val="0001107F"/>
    <w:rsid w:val="0001371A"/>
    <w:rsid w:val="00021BFB"/>
    <w:rsid w:val="00023427"/>
    <w:rsid w:val="00037F9D"/>
    <w:rsid w:val="00043F02"/>
    <w:rsid w:val="00047123"/>
    <w:rsid w:val="0005560D"/>
    <w:rsid w:val="00056F27"/>
    <w:rsid w:val="00060BF2"/>
    <w:rsid w:val="00062B60"/>
    <w:rsid w:val="00080100"/>
    <w:rsid w:val="00083AEB"/>
    <w:rsid w:val="00083E6D"/>
    <w:rsid w:val="00090934"/>
    <w:rsid w:val="000A0252"/>
    <w:rsid w:val="000B09C8"/>
    <w:rsid w:val="000C1709"/>
    <w:rsid w:val="000C777C"/>
    <w:rsid w:val="000C7F5A"/>
    <w:rsid w:val="000D5742"/>
    <w:rsid w:val="000E1B64"/>
    <w:rsid w:val="000E22DF"/>
    <w:rsid w:val="000E3F97"/>
    <w:rsid w:val="000E45C6"/>
    <w:rsid w:val="00104607"/>
    <w:rsid w:val="0010610C"/>
    <w:rsid w:val="0012612A"/>
    <w:rsid w:val="0012733C"/>
    <w:rsid w:val="0013169D"/>
    <w:rsid w:val="001347C5"/>
    <w:rsid w:val="001367D7"/>
    <w:rsid w:val="00153E7B"/>
    <w:rsid w:val="00156AC1"/>
    <w:rsid w:val="00160C70"/>
    <w:rsid w:val="00166A1C"/>
    <w:rsid w:val="001707B3"/>
    <w:rsid w:val="00173229"/>
    <w:rsid w:val="001756AD"/>
    <w:rsid w:val="00193315"/>
    <w:rsid w:val="0019349E"/>
    <w:rsid w:val="001A47D1"/>
    <w:rsid w:val="001B6AAD"/>
    <w:rsid w:val="001C20BF"/>
    <w:rsid w:val="001C3F8A"/>
    <w:rsid w:val="001C78DA"/>
    <w:rsid w:val="001D5A20"/>
    <w:rsid w:val="001E314B"/>
    <w:rsid w:val="001E4545"/>
    <w:rsid w:val="001F04AE"/>
    <w:rsid w:val="001F30E9"/>
    <w:rsid w:val="001F3512"/>
    <w:rsid w:val="001F414D"/>
    <w:rsid w:val="001F4610"/>
    <w:rsid w:val="00204AB9"/>
    <w:rsid w:val="00205C5B"/>
    <w:rsid w:val="0021036A"/>
    <w:rsid w:val="00221E39"/>
    <w:rsid w:val="00225110"/>
    <w:rsid w:val="002261FB"/>
    <w:rsid w:val="002275BA"/>
    <w:rsid w:val="002306C4"/>
    <w:rsid w:val="00234516"/>
    <w:rsid w:val="00245B16"/>
    <w:rsid w:val="00251DCB"/>
    <w:rsid w:val="00260038"/>
    <w:rsid w:val="002647E0"/>
    <w:rsid w:val="00271D82"/>
    <w:rsid w:val="002766E1"/>
    <w:rsid w:val="002779F7"/>
    <w:rsid w:val="002969A9"/>
    <w:rsid w:val="002B11C4"/>
    <w:rsid w:val="002B1704"/>
    <w:rsid w:val="002C1240"/>
    <w:rsid w:val="002C5A81"/>
    <w:rsid w:val="002D4AB4"/>
    <w:rsid w:val="002D5F29"/>
    <w:rsid w:val="002F238E"/>
    <w:rsid w:val="002F30DD"/>
    <w:rsid w:val="002F6DDE"/>
    <w:rsid w:val="002F75E4"/>
    <w:rsid w:val="003069C6"/>
    <w:rsid w:val="00316097"/>
    <w:rsid w:val="003246AA"/>
    <w:rsid w:val="0032517F"/>
    <w:rsid w:val="00331283"/>
    <w:rsid w:val="00347AD7"/>
    <w:rsid w:val="00347F43"/>
    <w:rsid w:val="00361136"/>
    <w:rsid w:val="003648C7"/>
    <w:rsid w:val="003656CE"/>
    <w:rsid w:val="00372BAA"/>
    <w:rsid w:val="003733F6"/>
    <w:rsid w:val="00375AFB"/>
    <w:rsid w:val="00381164"/>
    <w:rsid w:val="00391A3B"/>
    <w:rsid w:val="00393A51"/>
    <w:rsid w:val="0039690D"/>
    <w:rsid w:val="003A1F8F"/>
    <w:rsid w:val="003A2746"/>
    <w:rsid w:val="003A2DCC"/>
    <w:rsid w:val="003B065C"/>
    <w:rsid w:val="003B6A01"/>
    <w:rsid w:val="003B7DA1"/>
    <w:rsid w:val="003C1FBA"/>
    <w:rsid w:val="003C223B"/>
    <w:rsid w:val="003C25F2"/>
    <w:rsid w:val="003D1E8D"/>
    <w:rsid w:val="003D4880"/>
    <w:rsid w:val="003E33CC"/>
    <w:rsid w:val="003F1745"/>
    <w:rsid w:val="003F425B"/>
    <w:rsid w:val="003F43C8"/>
    <w:rsid w:val="003F65E2"/>
    <w:rsid w:val="0040656C"/>
    <w:rsid w:val="00411AC1"/>
    <w:rsid w:val="0042780A"/>
    <w:rsid w:val="00430DDC"/>
    <w:rsid w:val="00447F63"/>
    <w:rsid w:val="004512FA"/>
    <w:rsid w:val="004522A5"/>
    <w:rsid w:val="00453408"/>
    <w:rsid w:val="004549B2"/>
    <w:rsid w:val="0045792B"/>
    <w:rsid w:val="00470773"/>
    <w:rsid w:val="00470CBE"/>
    <w:rsid w:val="0047728C"/>
    <w:rsid w:val="00481BA8"/>
    <w:rsid w:val="00483825"/>
    <w:rsid w:val="004845DC"/>
    <w:rsid w:val="00487DAB"/>
    <w:rsid w:val="004958A6"/>
    <w:rsid w:val="00497DB9"/>
    <w:rsid w:val="004A7375"/>
    <w:rsid w:val="004A752D"/>
    <w:rsid w:val="004B4F30"/>
    <w:rsid w:val="004B6211"/>
    <w:rsid w:val="004C156A"/>
    <w:rsid w:val="004D1740"/>
    <w:rsid w:val="004D7E7B"/>
    <w:rsid w:val="004E01B0"/>
    <w:rsid w:val="004F0106"/>
    <w:rsid w:val="004F5B67"/>
    <w:rsid w:val="005006AD"/>
    <w:rsid w:val="00502506"/>
    <w:rsid w:val="00505204"/>
    <w:rsid w:val="00506C83"/>
    <w:rsid w:val="005077B2"/>
    <w:rsid w:val="00511DC2"/>
    <w:rsid w:val="0051227B"/>
    <w:rsid w:val="00514311"/>
    <w:rsid w:val="005179D4"/>
    <w:rsid w:val="005214BD"/>
    <w:rsid w:val="00547508"/>
    <w:rsid w:val="00550A6F"/>
    <w:rsid w:val="00554047"/>
    <w:rsid w:val="00570FBB"/>
    <w:rsid w:val="0057505A"/>
    <w:rsid w:val="00584EBA"/>
    <w:rsid w:val="005862FB"/>
    <w:rsid w:val="00592558"/>
    <w:rsid w:val="005936AA"/>
    <w:rsid w:val="00594B37"/>
    <w:rsid w:val="00595518"/>
    <w:rsid w:val="0059715C"/>
    <w:rsid w:val="0059760A"/>
    <w:rsid w:val="005A05A3"/>
    <w:rsid w:val="005B5BD5"/>
    <w:rsid w:val="005D0148"/>
    <w:rsid w:val="005D0750"/>
    <w:rsid w:val="005D4AE9"/>
    <w:rsid w:val="005D70F9"/>
    <w:rsid w:val="005F2543"/>
    <w:rsid w:val="00604698"/>
    <w:rsid w:val="006128BB"/>
    <w:rsid w:val="006157BF"/>
    <w:rsid w:val="00615BAD"/>
    <w:rsid w:val="00616D74"/>
    <w:rsid w:val="00620C27"/>
    <w:rsid w:val="00631ABE"/>
    <w:rsid w:val="006441F7"/>
    <w:rsid w:val="0064643F"/>
    <w:rsid w:val="00655374"/>
    <w:rsid w:val="00656F5B"/>
    <w:rsid w:val="00660740"/>
    <w:rsid w:val="00673AF5"/>
    <w:rsid w:val="006751C5"/>
    <w:rsid w:val="00681496"/>
    <w:rsid w:val="006901C3"/>
    <w:rsid w:val="00692269"/>
    <w:rsid w:val="006924D8"/>
    <w:rsid w:val="006A05DE"/>
    <w:rsid w:val="006B3A99"/>
    <w:rsid w:val="006B61FF"/>
    <w:rsid w:val="006C4238"/>
    <w:rsid w:val="006D1F66"/>
    <w:rsid w:val="006E69FF"/>
    <w:rsid w:val="006F7CC0"/>
    <w:rsid w:val="007065DF"/>
    <w:rsid w:val="00716047"/>
    <w:rsid w:val="00721775"/>
    <w:rsid w:val="00724B05"/>
    <w:rsid w:val="0073044C"/>
    <w:rsid w:val="00730833"/>
    <w:rsid w:val="00732E32"/>
    <w:rsid w:val="007341B3"/>
    <w:rsid w:val="00737E26"/>
    <w:rsid w:val="00741682"/>
    <w:rsid w:val="00743691"/>
    <w:rsid w:val="0074660E"/>
    <w:rsid w:val="0075264F"/>
    <w:rsid w:val="007550AC"/>
    <w:rsid w:val="00756D17"/>
    <w:rsid w:val="0076180D"/>
    <w:rsid w:val="007641A0"/>
    <w:rsid w:val="007668C3"/>
    <w:rsid w:val="00771084"/>
    <w:rsid w:val="00773AA6"/>
    <w:rsid w:val="00796C37"/>
    <w:rsid w:val="007C3D6A"/>
    <w:rsid w:val="007C518E"/>
    <w:rsid w:val="007C5551"/>
    <w:rsid w:val="007D2016"/>
    <w:rsid w:val="007D377B"/>
    <w:rsid w:val="007D5B03"/>
    <w:rsid w:val="007E1A44"/>
    <w:rsid w:val="007F7623"/>
    <w:rsid w:val="008007E4"/>
    <w:rsid w:val="0080482B"/>
    <w:rsid w:val="00807703"/>
    <w:rsid w:val="00810833"/>
    <w:rsid w:val="00810C63"/>
    <w:rsid w:val="00845A28"/>
    <w:rsid w:val="0084736E"/>
    <w:rsid w:val="00852F72"/>
    <w:rsid w:val="00855F7F"/>
    <w:rsid w:val="00860512"/>
    <w:rsid w:val="00864287"/>
    <w:rsid w:val="00866182"/>
    <w:rsid w:val="00866CEC"/>
    <w:rsid w:val="00867822"/>
    <w:rsid w:val="0087173B"/>
    <w:rsid w:val="008725D7"/>
    <w:rsid w:val="00885AC0"/>
    <w:rsid w:val="008B24BA"/>
    <w:rsid w:val="008B5217"/>
    <w:rsid w:val="008C1CB8"/>
    <w:rsid w:val="008C5C70"/>
    <w:rsid w:val="008D3CE8"/>
    <w:rsid w:val="008E31D6"/>
    <w:rsid w:val="008F0E68"/>
    <w:rsid w:val="008F1B44"/>
    <w:rsid w:val="008F68C9"/>
    <w:rsid w:val="00914442"/>
    <w:rsid w:val="009213DE"/>
    <w:rsid w:val="009272B0"/>
    <w:rsid w:val="00944E1D"/>
    <w:rsid w:val="0095097B"/>
    <w:rsid w:val="00951EAB"/>
    <w:rsid w:val="00964E0B"/>
    <w:rsid w:val="009651B1"/>
    <w:rsid w:val="00965D6F"/>
    <w:rsid w:val="00967838"/>
    <w:rsid w:val="00976B4B"/>
    <w:rsid w:val="00986D19"/>
    <w:rsid w:val="00995D81"/>
    <w:rsid w:val="009A08C0"/>
    <w:rsid w:val="009A6202"/>
    <w:rsid w:val="009B0A11"/>
    <w:rsid w:val="009B3B12"/>
    <w:rsid w:val="009B5DB9"/>
    <w:rsid w:val="009B7629"/>
    <w:rsid w:val="009B795A"/>
    <w:rsid w:val="009D14FA"/>
    <w:rsid w:val="009D150D"/>
    <w:rsid w:val="009D58E5"/>
    <w:rsid w:val="009E2382"/>
    <w:rsid w:val="009E7927"/>
    <w:rsid w:val="00A04FA1"/>
    <w:rsid w:val="00A06DC7"/>
    <w:rsid w:val="00A13E0D"/>
    <w:rsid w:val="00A1580E"/>
    <w:rsid w:val="00A1616F"/>
    <w:rsid w:val="00A21FB4"/>
    <w:rsid w:val="00A23113"/>
    <w:rsid w:val="00A2360C"/>
    <w:rsid w:val="00A245E1"/>
    <w:rsid w:val="00A448D0"/>
    <w:rsid w:val="00A44A24"/>
    <w:rsid w:val="00A477F4"/>
    <w:rsid w:val="00A60E8E"/>
    <w:rsid w:val="00A66C5F"/>
    <w:rsid w:val="00A71464"/>
    <w:rsid w:val="00A7332D"/>
    <w:rsid w:val="00A7360D"/>
    <w:rsid w:val="00A75221"/>
    <w:rsid w:val="00A77DDD"/>
    <w:rsid w:val="00A81AC1"/>
    <w:rsid w:val="00A83D83"/>
    <w:rsid w:val="00A87B66"/>
    <w:rsid w:val="00A9589B"/>
    <w:rsid w:val="00A96355"/>
    <w:rsid w:val="00AA2040"/>
    <w:rsid w:val="00AA4F29"/>
    <w:rsid w:val="00AB152B"/>
    <w:rsid w:val="00AB1687"/>
    <w:rsid w:val="00AB3878"/>
    <w:rsid w:val="00AB3A98"/>
    <w:rsid w:val="00AC026D"/>
    <w:rsid w:val="00AC4313"/>
    <w:rsid w:val="00AE02E5"/>
    <w:rsid w:val="00AE0677"/>
    <w:rsid w:val="00AE60AF"/>
    <w:rsid w:val="00AF0332"/>
    <w:rsid w:val="00B04C52"/>
    <w:rsid w:val="00B11E4C"/>
    <w:rsid w:val="00B126A3"/>
    <w:rsid w:val="00B2658C"/>
    <w:rsid w:val="00B274EC"/>
    <w:rsid w:val="00B3749B"/>
    <w:rsid w:val="00B41FCA"/>
    <w:rsid w:val="00B55589"/>
    <w:rsid w:val="00B652A0"/>
    <w:rsid w:val="00B6639B"/>
    <w:rsid w:val="00B71C50"/>
    <w:rsid w:val="00B81E17"/>
    <w:rsid w:val="00B90652"/>
    <w:rsid w:val="00B9275C"/>
    <w:rsid w:val="00BA0643"/>
    <w:rsid w:val="00BB1295"/>
    <w:rsid w:val="00BB1812"/>
    <w:rsid w:val="00BB29DE"/>
    <w:rsid w:val="00BB38FE"/>
    <w:rsid w:val="00BC2C0F"/>
    <w:rsid w:val="00BC5646"/>
    <w:rsid w:val="00BD3826"/>
    <w:rsid w:val="00BE7C98"/>
    <w:rsid w:val="00C03E5A"/>
    <w:rsid w:val="00C052E1"/>
    <w:rsid w:val="00C208D9"/>
    <w:rsid w:val="00C22D48"/>
    <w:rsid w:val="00C22ED8"/>
    <w:rsid w:val="00C2740E"/>
    <w:rsid w:val="00C30BD9"/>
    <w:rsid w:val="00C363E6"/>
    <w:rsid w:val="00C4062D"/>
    <w:rsid w:val="00C40DFB"/>
    <w:rsid w:val="00C43800"/>
    <w:rsid w:val="00C46B72"/>
    <w:rsid w:val="00C506E4"/>
    <w:rsid w:val="00C507BD"/>
    <w:rsid w:val="00C73D60"/>
    <w:rsid w:val="00C8595D"/>
    <w:rsid w:val="00C875D9"/>
    <w:rsid w:val="00C91379"/>
    <w:rsid w:val="00C9695D"/>
    <w:rsid w:val="00C9739E"/>
    <w:rsid w:val="00CA3279"/>
    <w:rsid w:val="00CA4076"/>
    <w:rsid w:val="00CA670B"/>
    <w:rsid w:val="00CB2973"/>
    <w:rsid w:val="00CD1C77"/>
    <w:rsid w:val="00CD3D9A"/>
    <w:rsid w:val="00CF48FC"/>
    <w:rsid w:val="00CF4A59"/>
    <w:rsid w:val="00CF5840"/>
    <w:rsid w:val="00D00EFB"/>
    <w:rsid w:val="00D03260"/>
    <w:rsid w:val="00D03578"/>
    <w:rsid w:val="00D05AE5"/>
    <w:rsid w:val="00D06430"/>
    <w:rsid w:val="00D1211D"/>
    <w:rsid w:val="00D12A27"/>
    <w:rsid w:val="00D16B26"/>
    <w:rsid w:val="00D21BCB"/>
    <w:rsid w:val="00D41350"/>
    <w:rsid w:val="00D430DC"/>
    <w:rsid w:val="00D438D5"/>
    <w:rsid w:val="00D44215"/>
    <w:rsid w:val="00D44692"/>
    <w:rsid w:val="00D462A2"/>
    <w:rsid w:val="00D66070"/>
    <w:rsid w:val="00D77581"/>
    <w:rsid w:val="00D77C12"/>
    <w:rsid w:val="00D917EF"/>
    <w:rsid w:val="00D93F0C"/>
    <w:rsid w:val="00D94D3E"/>
    <w:rsid w:val="00D95379"/>
    <w:rsid w:val="00D96F5E"/>
    <w:rsid w:val="00DA54C0"/>
    <w:rsid w:val="00DB184E"/>
    <w:rsid w:val="00DC461E"/>
    <w:rsid w:val="00DC780C"/>
    <w:rsid w:val="00DD546C"/>
    <w:rsid w:val="00DE0681"/>
    <w:rsid w:val="00DE1A85"/>
    <w:rsid w:val="00DE405E"/>
    <w:rsid w:val="00DE5DCF"/>
    <w:rsid w:val="00DF19A4"/>
    <w:rsid w:val="00DF1A17"/>
    <w:rsid w:val="00DF1C4B"/>
    <w:rsid w:val="00E03E04"/>
    <w:rsid w:val="00E0412F"/>
    <w:rsid w:val="00E05FC7"/>
    <w:rsid w:val="00E10153"/>
    <w:rsid w:val="00E1407E"/>
    <w:rsid w:val="00E14399"/>
    <w:rsid w:val="00E144A3"/>
    <w:rsid w:val="00E310C5"/>
    <w:rsid w:val="00E377E1"/>
    <w:rsid w:val="00E37EA8"/>
    <w:rsid w:val="00E40A1F"/>
    <w:rsid w:val="00E410E7"/>
    <w:rsid w:val="00E41A4A"/>
    <w:rsid w:val="00E443BA"/>
    <w:rsid w:val="00E46855"/>
    <w:rsid w:val="00E474E1"/>
    <w:rsid w:val="00E51ED2"/>
    <w:rsid w:val="00E56E79"/>
    <w:rsid w:val="00E61558"/>
    <w:rsid w:val="00E63294"/>
    <w:rsid w:val="00E63AF1"/>
    <w:rsid w:val="00E72745"/>
    <w:rsid w:val="00E74DE6"/>
    <w:rsid w:val="00E75108"/>
    <w:rsid w:val="00E7770F"/>
    <w:rsid w:val="00E80079"/>
    <w:rsid w:val="00E83462"/>
    <w:rsid w:val="00E859E6"/>
    <w:rsid w:val="00E87AD6"/>
    <w:rsid w:val="00EA288C"/>
    <w:rsid w:val="00EA7B58"/>
    <w:rsid w:val="00EA7EA4"/>
    <w:rsid w:val="00EC17EB"/>
    <w:rsid w:val="00EC7534"/>
    <w:rsid w:val="00ED15EF"/>
    <w:rsid w:val="00EE597F"/>
    <w:rsid w:val="00EE6E07"/>
    <w:rsid w:val="00EE7618"/>
    <w:rsid w:val="00EF10A2"/>
    <w:rsid w:val="00EF42C4"/>
    <w:rsid w:val="00F04051"/>
    <w:rsid w:val="00F12C79"/>
    <w:rsid w:val="00F14F0B"/>
    <w:rsid w:val="00F20E9F"/>
    <w:rsid w:val="00F224BF"/>
    <w:rsid w:val="00F24227"/>
    <w:rsid w:val="00F27DBA"/>
    <w:rsid w:val="00F30B75"/>
    <w:rsid w:val="00F31CBD"/>
    <w:rsid w:val="00F35FC7"/>
    <w:rsid w:val="00F51B36"/>
    <w:rsid w:val="00F52BF0"/>
    <w:rsid w:val="00F52C40"/>
    <w:rsid w:val="00F55139"/>
    <w:rsid w:val="00F57D4F"/>
    <w:rsid w:val="00F60645"/>
    <w:rsid w:val="00F73ADA"/>
    <w:rsid w:val="00F73E84"/>
    <w:rsid w:val="00F82D65"/>
    <w:rsid w:val="00F879DA"/>
    <w:rsid w:val="00F90C4A"/>
    <w:rsid w:val="00F97C02"/>
    <w:rsid w:val="00FA050D"/>
    <w:rsid w:val="00FA1DFB"/>
    <w:rsid w:val="00FA2619"/>
    <w:rsid w:val="00FA5D39"/>
    <w:rsid w:val="00FA5EA7"/>
    <w:rsid w:val="00FB09B4"/>
    <w:rsid w:val="00FB15DB"/>
    <w:rsid w:val="00FC51FC"/>
    <w:rsid w:val="00FC6ECA"/>
    <w:rsid w:val="00FE104D"/>
    <w:rsid w:val="00FE2DD0"/>
    <w:rsid w:val="00FE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04448D"/>
  <w15:docId w15:val="{E3E4F49B-68B2-456E-8262-FA0D6EB5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0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4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4">
    <w:name w:val="Заголовок №2"/>
    <w:basedOn w:val="a"/>
    <w:link w:val="20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2024-02-07T20:00:00+00:00</dateaddindb>
    <dateminusta xmlns="081b8c99-5a1b-4ba1-9a3e-0d0cea83319e" xsi:nil="true"/>
    <numik xmlns="af44e648-6311-40f1-ad37-1234555fd9ba">121</numik>
    <kind xmlns="e2080b48-eafa-461e-b501-38555d38caa1">79</kind>
    <num xmlns="af44e648-6311-40f1-ad37-1234555fd9ba">121</num>
    <beginactiondate xmlns="a853e5a8-fa1e-4dd3-a1b5-1604bfb35b05">2024-02-06T20:00:00+00:00</beginactiondate>
    <approvaldate xmlns="081b8c99-5a1b-4ba1-9a3e-0d0cea83319e">2024-02-06T20:00:00+00:00</approvaldate>
    <bigtitle xmlns="a853e5a8-fa1e-4dd3-a1b5-1604bfb35b05">Об утверждении государственной программы Ярославской области «Развитие системы государственного управления на территории Ярославской области» на 2024 – 2030 годы и о признании утратившими силу отдельных постановлений Правительства области (с изменениями на 12 сентября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2025-09-11T20:00:00+00:00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121-п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16556-0825-4C3C-BC43-8095391F3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e2080b48-eafa-461e-b501-38555d38caa1"/>
    <ds:schemaRef ds:uri="http://purl.org/dc/terms/"/>
    <ds:schemaRef ds:uri="http://schemas.microsoft.com/office/infopath/2007/PartnerControls"/>
    <ds:schemaRef ds:uri="af44e648-6311-40f1-ad37-1234555fd9ba"/>
    <ds:schemaRef ds:uri="1e82c985-6cf2-4d43-b8b5-a430af7accc6"/>
    <ds:schemaRef ds:uri="http://schemas.microsoft.com/office/2006/documentManagement/types"/>
    <ds:schemaRef ds:uri="67a9cb4f-e58d-445a-8e0b-2b8d792f9e38"/>
    <ds:schemaRef ds:uri="http://schemas.microsoft.com/office/2006/metadata/properties"/>
    <ds:schemaRef ds:uri="081b8c99-5a1b-4ba1-9a3e-0d0cea83319e"/>
    <ds:schemaRef ds:uri="bc1d99f4-2047-4b43-99f0-e8f2a593a624"/>
    <ds:schemaRef ds:uri="http://purl.org/dc/elements/1.1/"/>
    <ds:schemaRef ds:uri="05bb7913-6745-425b-9415-f9dbd3e56b95"/>
    <ds:schemaRef ds:uri="http://schemas.openxmlformats.org/package/2006/metadata/core-properties"/>
    <ds:schemaRef ds:uri="5256eb8c-d5dd-498a-ad6f-7fa801666f9a"/>
    <ds:schemaRef ds:uri="http://purl.org/dc/dcmitype/"/>
    <ds:schemaRef ds:uri="http://www.w3.org/XML/1998/namespace"/>
    <ds:schemaRef ds:uri="a853e5a8-fa1e-4dd3-a1b5-1604bfb35b05"/>
  </ds:schemaRefs>
</ds:datastoreItem>
</file>

<file path=customXml/itemProps4.xml><?xml version="1.0" encoding="utf-8"?>
<ds:datastoreItem xmlns:ds="http://schemas.openxmlformats.org/officeDocument/2006/customXml" ds:itemID="{6C20B7DC-26A9-4AC2-AC42-D65FF83F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73</TotalTime>
  <Pages>5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125</cp:revision>
  <cp:lastPrinted>2025-10-31T12:08:00Z</cp:lastPrinted>
  <dcterms:created xsi:type="dcterms:W3CDTF">2024-02-08T11:09:00Z</dcterms:created>
  <dcterms:modified xsi:type="dcterms:W3CDTF">2025-10-31T12:11:00Z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